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7" w:rsidRDefault="00F047C7" w:rsidP="00F047C7">
      <w:pPr>
        <w:spacing w:line="400" w:lineRule="exact"/>
        <w:jc w:val="left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附件</w:t>
      </w:r>
      <w:r>
        <w:rPr>
          <w:rFonts w:eastAsia="方正小标宋简体" w:hint="eastAsia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：</w:t>
      </w:r>
      <w:r>
        <w:rPr>
          <w:rFonts w:eastAsia="方正小标宋简体" w:hint="eastAsia"/>
          <w:sz w:val="32"/>
          <w:szCs w:val="32"/>
        </w:rPr>
        <w:t xml:space="preserve">      </w:t>
      </w:r>
      <w:r w:rsidR="009A5CA2">
        <w:rPr>
          <w:rFonts w:eastAsia="方正小标宋简体" w:hint="eastAsia"/>
          <w:sz w:val="32"/>
          <w:szCs w:val="32"/>
        </w:rPr>
        <w:t xml:space="preserve"> </w:t>
      </w:r>
      <w:r>
        <w:rPr>
          <w:rFonts w:eastAsia="方正小标宋简体" w:hint="eastAsia"/>
          <w:sz w:val="32"/>
          <w:szCs w:val="32"/>
        </w:rPr>
        <w:t xml:space="preserve"> </w:t>
      </w:r>
      <w:r w:rsidRPr="006D559A">
        <w:rPr>
          <w:rFonts w:eastAsia="方正小标宋简体" w:hint="eastAsia"/>
          <w:sz w:val="32"/>
          <w:szCs w:val="32"/>
        </w:rPr>
        <w:t>2014</w:t>
      </w:r>
      <w:r w:rsidRPr="006D559A">
        <w:rPr>
          <w:rFonts w:eastAsia="方正小标宋简体" w:hint="eastAsia"/>
          <w:sz w:val="32"/>
          <w:szCs w:val="32"/>
        </w:rPr>
        <w:t>年度</w:t>
      </w:r>
      <w:r>
        <w:rPr>
          <w:rFonts w:eastAsia="方正小标宋简体" w:hint="eastAsia"/>
          <w:sz w:val="32"/>
          <w:szCs w:val="32"/>
        </w:rPr>
        <w:t>校级课程</w:t>
      </w:r>
      <w:r w:rsidRPr="006D559A">
        <w:rPr>
          <w:rFonts w:eastAsia="方正小标宋简体" w:hint="eastAsia"/>
          <w:sz w:val="32"/>
          <w:szCs w:val="32"/>
        </w:rPr>
        <w:t>建设项目一览表</w:t>
      </w:r>
    </w:p>
    <w:p w:rsidR="00F047C7" w:rsidRPr="006D559A" w:rsidRDefault="00F047C7" w:rsidP="00F047C7">
      <w:pPr>
        <w:spacing w:line="40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5553" w:type="pct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1408"/>
        <w:gridCol w:w="4538"/>
        <w:gridCol w:w="1278"/>
        <w:gridCol w:w="1369"/>
      </w:tblGrid>
      <w:tr w:rsidR="00F047C7" w:rsidRPr="007902A4" w:rsidTr="002929C7">
        <w:trPr>
          <w:trHeight w:val="397"/>
          <w:tblHeader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bookmarkStart w:id="0" w:name="OLE_LINK1"/>
            <w:r w:rsidRPr="007902A4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 w:rsidRPr="007902A4">
              <w:rPr>
                <w:rFonts w:eastAsia="黑体" w:hAnsi="黑体"/>
                <w:szCs w:val="21"/>
              </w:rPr>
              <w:t>院（系）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 w:rsidRPr="007902A4">
              <w:rPr>
                <w:rFonts w:eastAsia="黑体" w:hAnsi="黑体" w:hint="eastAsia"/>
                <w:szCs w:val="21"/>
              </w:rPr>
              <w:t>课程</w:t>
            </w:r>
            <w:r w:rsidRPr="007902A4">
              <w:rPr>
                <w:rFonts w:eastAsia="黑体" w:hAnsi="黑体"/>
                <w:szCs w:val="21"/>
              </w:rPr>
              <w:t>名称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eastAsia="黑体"/>
                <w:szCs w:val="21"/>
              </w:rPr>
            </w:pPr>
            <w:r w:rsidRPr="007902A4">
              <w:rPr>
                <w:rFonts w:eastAsia="黑体" w:hAnsi="黑体"/>
                <w:szCs w:val="21"/>
              </w:rPr>
              <w:t>负责人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eastAsia="黑体" w:hAnsi="黑体"/>
                <w:szCs w:val="21"/>
              </w:rPr>
            </w:pPr>
            <w:r w:rsidRPr="007902A4">
              <w:rPr>
                <w:rFonts w:eastAsia="黑体" w:hAnsi="黑体" w:hint="eastAsia"/>
                <w:szCs w:val="21"/>
              </w:rPr>
              <w:t>项目类别</w:t>
            </w: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机电学院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机械设计基础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同志学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公共平台课程</w:t>
            </w: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文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大学英语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szCs w:val="21"/>
              </w:rPr>
              <w:t>师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szCs w:val="21"/>
              </w:rPr>
              <w:t>琳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大学物理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隆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图学基础</w:t>
            </w:r>
            <w:proofErr w:type="gramEnd"/>
            <w:r w:rsidRPr="007902A4">
              <w:rPr>
                <w:rFonts w:hint="eastAsia"/>
                <w:szCs w:val="21"/>
              </w:rPr>
              <w:t>系列课程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成</w:t>
            </w:r>
            <w:r w:rsidRPr="007902A4">
              <w:rPr>
                <w:rFonts w:hint="eastAsia"/>
                <w:szCs w:val="21"/>
              </w:rPr>
              <w:t xml:space="preserve">  </w:t>
            </w:r>
            <w:proofErr w:type="gramStart"/>
            <w:r w:rsidRPr="007902A4">
              <w:rPr>
                <w:rFonts w:hint="eastAsia"/>
                <w:szCs w:val="21"/>
              </w:rPr>
              <w:t>彬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环境</w:t>
            </w:r>
            <w:r w:rsidRPr="007902A4">
              <w:rPr>
                <w:szCs w:val="21"/>
              </w:rPr>
              <w:t>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Ansi="宋体"/>
                <w:szCs w:val="21"/>
              </w:rPr>
              <w:t>流体力学</w:t>
            </w:r>
            <w:r w:rsidRPr="007902A4">
              <w:rPr>
                <w:rFonts w:hAnsi="宋体" w:hint="eastAsia"/>
                <w:szCs w:val="21"/>
              </w:rPr>
              <w:t>系列课程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崔海航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概率论与数理统计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赵彦晖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工程测量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撒利伟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思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政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杨航征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思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政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李娟娟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体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育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系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大学体育（休闲类）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黎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11</w:t>
            </w:r>
          </w:p>
        </w:tc>
        <w:tc>
          <w:tcPr>
            <w:tcW w:w="7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艺教中心</w:t>
            </w:r>
          </w:p>
        </w:tc>
        <w:tc>
          <w:tcPr>
            <w:tcW w:w="23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戏剧、戏曲鉴赏</w:t>
            </w:r>
          </w:p>
        </w:tc>
        <w:tc>
          <w:tcPr>
            <w:tcW w:w="6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许志敏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通识课程</w:t>
            </w: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化学与健康（生活中的化学）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江元汝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材料学院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复合材料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尹洪峰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思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政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7902A4">
              <w:rPr>
                <w:rFonts w:ascii="宋体" w:hAnsi="宋体" w:hint="eastAsia"/>
                <w:szCs w:val="21"/>
              </w:rPr>
              <w:t>心理健康系列课程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7902A4">
              <w:rPr>
                <w:rFonts w:ascii="宋体" w:hAnsi="宋体" w:hint="eastAsia"/>
                <w:szCs w:val="21"/>
              </w:rPr>
              <w:t>袁庆华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学</w:t>
            </w:r>
            <w:r w:rsidRPr="007902A4">
              <w:rPr>
                <w:rFonts w:hint="eastAsia"/>
                <w:szCs w:val="21"/>
              </w:rPr>
              <w:t xml:space="preserve"> </w:t>
            </w:r>
            <w:r w:rsidRPr="007902A4">
              <w:rPr>
                <w:rFonts w:hint="eastAsia"/>
                <w:szCs w:val="21"/>
              </w:rPr>
              <w:t>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创新与素质教育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魏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诺</w:t>
            </w:r>
          </w:p>
        </w:tc>
        <w:tc>
          <w:tcPr>
            <w:tcW w:w="72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16</w:t>
            </w:r>
          </w:p>
        </w:tc>
        <w:tc>
          <w:tcPr>
            <w:tcW w:w="74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建筑学院</w:t>
            </w:r>
          </w:p>
        </w:tc>
        <w:tc>
          <w:tcPr>
            <w:tcW w:w="23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居住环境规划与居住建筑设计原理</w:t>
            </w:r>
          </w:p>
        </w:tc>
        <w:tc>
          <w:tcPr>
            <w:tcW w:w="6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王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芳</w:t>
            </w:r>
          </w:p>
        </w:tc>
        <w:tc>
          <w:tcPr>
            <w:tcW w:w="7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专业骨干课程</w:t>
            </w: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风景园林设计基础Ⅰ、Ⅱ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董芦笛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建筑学专业城市设计课程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</w:t>
            </w:r>
            <w:r w:rsidRPr="007902A4">
              <w:rPr>
                <w:rFonts w:hint="eastAsia"/>
                <w:szCs w:val="21"/>
              </w:rPr>
              <w:t xml:space="preserve">  </w:t>
            </w:r>
            <w:proofErr w:type="gramStart"/>
            <w:r w:rsidRPr="007902A4">
              <w:rPr>
                <w:rFonts w:hint="eastAsia"/>
                <w:szCs w:val="21"/>
              </w:rPr>
              <w:t>昊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19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建筑设计</w:t>
            </w:r>
            <w:r w:rsidRPr="007902A4">
              <w:rPr>
                <w:rFonts w:hint="eastAsia"/>
                <w:szCs w:val="21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李立敏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结合建筑的风景园林空间设计Ⅱ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武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毅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21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土木学院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结构力学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胡卫兵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专业骨干课程</w:t>
            </w: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土力学与基础工程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冯志焱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工业铁路线路与站场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王秋平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24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土木工程施工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胡长明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25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混凝土结构设计原理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邓明科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26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环境学院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通风及空气污染控制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樊越胜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空气调节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李安桂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rFonts w:ascii="宋体" w:hAnsi="宋体"/>
                <w:szCs w:val="21"/>
              </w:rPr>
            </w:pPr>
            <w:r w:rsidRPr="007902A4">
              <w:rPr>
                <w:rFonts w:ascii="宋体" w:hAnsi="宋体" w:hint="eastAsia"/>
                <w:szCs w:val="21"/>
              </w:rPr>
              <w:t>水工艺设备基础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rFonts w:ascii="宋体" w:hAnsi="宋体"/>
                <w:szCs w:val="21"/>
              </w:rPr>
            </w:pPr>
            <w:r w:rsidRPr="007902A4">
              <w:rPr>
                <w:rFonts w:ascii="宋体" w:hAnsi="宋体" w:hint="eastAsia"/>
                <w:szCs w:val="21"/>
              </w:rPr>
              <w:t>卢金锁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29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水质工程</w:t>
            </w:r>
            <w:r w:rsidRPr="007902A4">
              <w:rPr>
                <w:rFonts w:ascii="宋体" w:hAnsi="宋体" w:hint="eastAsia"/>
                <w:szCs w:val="21"/>
              </w:rPr>
              <w:t>学(Ⅰ)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张建锋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大气污染控制工程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黄学敏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31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水污染控制工程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郭新超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环境规划与管理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刘立忠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lastRenderedPageBreak/>
              <w:t>33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管理学院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工程估价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</w:t>
            </w:r>
            <w:r w:rsidRPr="007902A4">
              <w:rPr>
                <w:rFonts w:hint="eastAsia"/>
                <w:szCs w:val="21"/>
              </w:rPr>
              <w:t xml:space="preserve">  </w:t>
            </w:r>
            <w:proofErr w:type="gramStart"/>
            <w:r w:rsidRPr="007902A4">
              <w:rPr>
                <w:rFonts w:hint="eastAsia"/>
                <w:szCs w:val="21"/>
              </w:rPr>
              <w:t>芊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34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晶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35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会计电算化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陆秋琴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36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Web</w:t>
            </w:r>
            <w:r w:rsidRPr="007902A4">
              <w:rPr>
                <w:rFonts w:hint="eastAsia"/>
                <w:szCs w:val="21"/>
              </w:rPr>
              <w:t>工程技术及应用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张志霞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国际贸易实务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成喜玲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王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丹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39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城市文化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朱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瑾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财务管理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张建儒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41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材料学院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安全学原理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赵江平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专业骨干课程</w:t>
            </w: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建筑功能材料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宋学锋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磁性材料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金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丹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44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材料研究与测试方法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颖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45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材料科学基础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马爱琼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46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高温反应工程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范海宏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矿物加工试验研究方法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王宇斌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48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信控学院</w:t>
            </w:r>
            <w:proofErr w:type="gramEnd"/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操作系统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边根庆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49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传感器与检测技术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陈登峰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自动控制理论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嵇启春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51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建筑供配电与照明技术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李</w:t>
            </w:r>
            <w:r w:rsidRPr="007902A4">
              <w:rPr>
                <w:rFonts w:hint="eastAsia"/>
                <w:szCs w:val="21"/>
              </w:rPr>
              <w:t xml:space="preserve">  </w:t>
            </w:r>
            <w:proofErr w:type="gramStart"/>
            <w:r w:rsidRPr="007902A4">
              <w:rPr>
                <w:rFonts w:hint="eastAsia"/>
                <w:szCs w:val="21"/>
              </w:rPr>
              <w:t>喆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电子技术系列课程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刘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利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通信原理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毛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力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54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计算机网络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赵安军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机电学院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液压与液力传动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贺利乐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56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起重运输机械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罗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丹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机械设计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郭瑞峰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信号分析与处理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张征凯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59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测试技术与信号处理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张锦华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60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冶金学院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化工原理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周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军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61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金属学及热处理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王伯健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煤化工工艺学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宋永辉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热处理工艺学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崔春娟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64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深加工工艺学Ⅲ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邹德宁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97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65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艺术学院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环境艺术设计理论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吕小辉</w:t>
            </w:r>
          </w:p>
        </w:tc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专业骨干课程</w:t>
            </w: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66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设计初步与表现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于东飞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设计基础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徐红蕾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lastRenderedPageBreak/>
              <w:t>68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包装设计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明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69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创造工学与</w:t>
            </w:r>
            <w:r w:rsidRPr="007902A4">
              <w:rPr>
                <w:rFonts w:hint="eastAsia"/>
                <w:szCs w:val="21"/>
              </w:rPr>
              <w:t>TRIZ</w:t>
            </w:r>
            <w:r w:rsidRPr="007902A4">
              <w:rPr>
                <w:rFonts w:hint="eastAsia"/>
                <w:szCs w:val="21"/>
              </w:rPr>
              <w:t>理论基础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邓</w:t>
            </w:r>
            <w:proofErr w:type="gramEnd"/>
            <w:r w:rsidRPr="007902A4">
              <w:rPr>
                <w:rFonts w:hint="eastAsia"/>
                <w:szCs w:val="21"/>
              </w:rPr>
              <w:t xml:space="preserve">  </w:t>
            </w:r>
            <w:proofErr w:type="gramStart"/>
            <w:r w:rsidRPr="007902A4">
              <w:rPr>
                <w:rFonts w:hint="eastAsia"/>
                <w:szCs w:val="21"/>
              </w:rPr>
              <w:t>晗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设计调查与分析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陈金亮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71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数字图片编辑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赵怀栋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金属材料技法及应用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姜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涛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壁画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卢</w:t>
            </w:r>
            <w:proofErr w:type="gramEnd"/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渊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理学院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计算机图形学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鲁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萍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75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微机原理与接口技术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张爱萍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76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弹性力学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赵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冬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77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计算力学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张为民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78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有机合成化学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孟晓荣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79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文学院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科技英语翻译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郝明星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80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中国古代文学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冯</w:t>
            </w:r>
            <w:proofErr w:type="gramEnd"/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阳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81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房地产法学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刘</w:t>
            </w:r>
            <w:r w:rsidRPr="007902A4">
              <w:rPr>
                <w:rFonts w:hint="eastAsia"/>
                <w:szCs w:val="21"/>
              </w:rPr>
              <w:t xml:space="preserve">  </w:t>
            </w:r>
            <w:r w:rsidRPr="007902A4">
              <w:rPr>
                <w:rFonts w:hint="eastAsia"/>
                <w:szCs w:val="21"/>
              </w:rPr>
              <w:t>颖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82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对外汉语教学概论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秦艳萍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83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中国戏剧史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proofErr w:type="gramStart"/>
            <w:r w:rsidRPr="007902A4">
              <w:rPr>
                <w:rFonts w:hint="eastAsia"/>
                <w:szCs w:val="21"/>
              </w:rPr>
              <w:t>张体坤</w:t>
            </w:r>
            <w:proofErr w:type="gramEnd"/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84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体育系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体育建筑环境与设备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肖勇强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F047C7" w:rsidRPr="007902A4" w:rsidTr="002929C7">
        <w:trPr>
          <w:trHeight w:val="34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85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体育建筑与规划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902A4">
              <w:rPr>
                <w:rFonts w:hint="eastAsia"/>
                <w:szCs w:val="21"/>
              </w:rPr>
              <w:t>马斌齐</w:t>
            </w: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C7" w:rsidRPr="007902A4" w:rsidRDefault="00F047C7" w:rsidP="002929C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bookmarkEnd w:id="0"/>
    </w:tbl>
    <w:p w:rsidR="00F047C7" w:rsidRPr="001E5D0C" w:rsidRDefault="00F047C7" w:rsidP="00F047C7">
      <w:pPr>
        <w:spacing w:line="560" w:lineRule="exact"/>
      </w:pPr>
    </w:p>
    <w:p w:rsidR="00F047C7" w:rsidRDefault="00F047C7" w:rsidP="00F047C7">
      <w:pPr>
        <w:widowControl/>
        <w:shd w:val="clear" w:color="auto" w:fill="FFFFFF"/>
        <w:adjustRightInd w:val="0"/>
        <w:spacing w:before="100" w:beforeAutospacing="1" w:after="100" w:afterAutospacing="1"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47C7" w:rsidRDefault="00F047C7" w:rsidP="00F047C7">
      <w:pPr>
        <w:widowControl/>
        <w:shd w:val="clear" w:color="auto" w:fill="FFFFFF"/>
        <w:adjustRightInd w:val="0"/>
        <w:spacing w:before="100" w:beforeAutospacing="1" w:after="100" w:afterAutospacing="1"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47C7" w:rsidRDefault="00F047C7" w:rsidP="00F047C7">
      <w:pPr>
        <w:widowControl/>
        <w:shd w:val="clear" w:color="auto" w:fill="FFFFFF"/>
        <w:adjustRightInd w:val="0"/>
        <w:spacing w:before="100" w:beforeAutospacing="1" w:after="100" w:afterAutospacing="1" w:line="5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58AB" w:rsidRDefault="004358AB" w:rsidP="00323B43"/>
    <w:sectPr w:rsidR="004358AB" w:rsidSect="00DE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047C7"/>
    <w:rsid w:val="00323B43"/>
    <w:rsid w:val="003D37D8"/>
    <w:rsid w:val="004358AB"/>
    <w:rsid w:val="008B51B2"/>
    <w:rsid w:val="008B7726"/>
    <w:rsid w:val="009A5CA2"/>
    <w:rsid w:val="00F047C7"/>
    <w:rsid w:val="00F2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7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3</cp:revision>
  <dcterms:created xsi:type="dcterms:W3CDTF">2015-10-19T06:42:00Z</dcterms:created>
  <dcterms:modified xsi:type="dcterms:W3CDTF">2015-10-19T08:42:00Z</dcterms:modified>
</cp:coreProperties>
</file>