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48" w:rsidRDefault="00311A48" w:rsidP="00311A48">
      <w:pPr>
        <w:pStyle w:val="a3"/>
        <w:shd w:val="clear" w:color="auto" w:fill="FFFFFF"/>
        <w:spacing w:before="0" w:beforeAutospacing="0" w:after="0" w:afterAutospacing="0"/>
        <w:jc w:val="center"/>
        <w:rPr>
          <w:rFonts w:ascii="Helvetica" w:hAnsi="Helvetica" w:cs="Helvetica"/>
          <w:color w:val="333333"/>
          <w:sz w:val="44"/>
          <w:szCs w:val="44"/>
          <w:shd w:val="clear" w:color="auto" w:fill="FFFFFF"/>
        </w:rPr>
      </w:pPr>
      <w:r w:rsidRPr="00311A48">
        <w:rPr>
          <w:rFonts w:ascii="Helvetica" w:hAnsi="Helvetica" w:cs="Helvetica"/>
          <w:color w:val="333333"/>
          <w:sz w:val="44"/>
          <w:szCs w:val="44"/>
          <w:shd w:val="clear" w:color="auto" w:fill="FFFFFF"/>
        </w:rPr>
        <w:t>第十一届全国大学生创新创业年会学术论文、参展项目准备及遴选要求</w:t>
      </w:r>
    </w:p>
    <w:p w:rsidR="00311A48" w:rsidRPr="00311A48" w:rsidRDefault="00311A48" w:rsidP="00311A48">
      <w:pPr>
        <w:pStyle w:val="a3"/>
        <w:shd w:val="clear" w:color="auto" w:fill="FFFFFF"/>
        <w:spacing w:before="0" w:beforeAutospacing="0" w:after="0" w:afterAutospacing="0"/>
        <w:jc w:val="both"/>
        <w:rPr>
          <w:rFonts w:ascii="Helvetica" w:hAnsi="Helvetica" w:cs="Helvetica"/>
          <w:color w:val="333333"/>
          <w:sz w:val="44"/>
          <w:szCs w:val="44"/>
          <w:shd w:val="clear" w:color="auto" w:fill="FFFFFF"/>
        </w:rPr>
      </w:pP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一</w:t>
      </w:r>
      <w:r w:rsidRPr="00311A48">
        <w:rPr>
          <w:rFonts w:ascii="Times New Roman" w:eastAsia="仿宋_GB2312" w:hAnsi="Times New Roman" w:cs="Times New Roman"/>
          <w:b/>
          <w:bCs/>
          <w:color w:val="333333"/>
          <w:sz w:val="32"/>
          <w:szCs w:val="32"/>
        </w:rPr>
        <w:t>、大学生创新学术年会</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1.</w:t>
      </w:r>
      <w:r w:rsidRPr="00311A48">
        <w:rPr>
          <w:rFonts w:ascii="Times New Roman" w:eastAsia="仿宋_GB2312" w:hAnsi="Times New Roman" w:cs="Times New Roman"/>
          <w:color w:val="333333"/>
          <w:sz w:val="32"/>
          <w:szCs w:val="32"/>
        </w:rPr>
        <w:t>学术论文内容</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学术论文应分别来源于不同的项目组，作者文责自负。如已在正式出版物上发表且标明了获得国家级大学生创新创业训练计划项目资助的学术论文，推荐时请标明发表的刊物名称等相应信息。</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每篇学术论文字数不超过</w:t>
      </w:r>
      <w:r w:rsidRPr="00311A48">
        <w:rPr>
          <w:rFonts w:ascii="Times New Roman" w:eastAsia="仿宋_GB2312" w:hAnsi="Times New Roman" w:cs="Times New Roman"/>
          <w:color w:val="333333"/>
          <w:sz w:val="32"/>
          <w:szCs w:val="32"/>
        </w:rPr>
        <w:t>5000</w:t>
      </w:r>
      <w:r w:rsidRPr="00311A48">
        <w:rPr>
          <w:rFonts w:ascii="Times New Roman" w:eastAsia="仿宋_GB2312" w:hAnsi="Times New Roman" w:cs="Times New Roman"/>
          <w:color w:val="333333"/>
          <w:sz w:val="32"/>
          <w:szCs w:val="32"/>
        </w:rPr>
        <w:t>字（含图表），内容主要反映学术研究情况（包括研究目的、方法、主要观点及结论等），由本科生为主完成。</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．请学校对申报论文严格把关，做好申报论文的查重查新工作，确保申报论文无抄袭、作假现象。</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报告论文和优秀论文遴选</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年会组织机构将遴选出约</w:t>
      </w:r>
      <w:r w:rsidRPr="00311A48">
        <w:rPr>
          <w:rFonts w:ascii="Times New Roman" w:eastAsia="仿宋_GB2312" w:hAnsi="Times New Roman" w:cs="Times New Roman"/>
          <w:color w:val="333333"/>
          <w:sz w:val="32"/>
          <w:szCs w:val="32"/>
        </w:rPr>
        <w:t>225</w:t>
      </w:r>
      <w:r w:rsidRPr="00311A48">
        <w:rPr>
          <w:rFonts w:ascii="Times New Roman" w:eastAsia="仿宋_GB2312" w:hAnsi="Times New Roman" w:cs="Times New Roman"/>
          <w:color w:val="333333"/>
          <w:sz w:val="32"/>
          <w:szCs w:val="32"/>
        </w:rPr>
        <w:t>篇学术论文参加大学生创新学术年会交流，共选出约</w:t>
      </w:r>
      <w:r w:rsidRPr="00311A48">
        <w:rPr>
          <w:rFonts w:ascii="Times New Roman" w:eastAsia="仿宋_GB2312" w:hAnsi="Times New Roman" w:cs="Times New Roman"/>
          <w:color w:val="333333"/>
          <w:sz w:val="32"/>
          <w:szCs w:val="32"/>
        </w:rPr>
        <w:t>20</w:t>
      </w:r>
      <w:r w:rsidRPr="00311A48">
        <w:rPr>
          <w:rFonts w:ascii="Times New Roman" w:eastAsia="仿宋_GB2312" w:hAnsi="Times New Roman" w:cs="Times New Roman"/>
          <w:color w:val="333333"/>
          <w:sz w:val="32"/>
          <w:szCs w:val="32"/>
        </w:rPr>
        <w:t>篇优秀论文由年会组织机构颁发证书。</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4.</w:t>
      </w:r>
      <w:r w:rsidRPr="00311A48">
        <w:rPr>
          <w:rFonts w:ascii="Times New Roman" w:eastAsia="仿宋_GB2312" w:hAnsi="Times New Roman" w:cs="Times New Roman"/>
          <w:color w:val="333333"/>
          <w:sz w:val="32"/>
          <w:szCs w:val="32"/>
        </w:rPr>
        <w:t>报告交流形式</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大学生创新学术年会分会场由学生主持。每个报告时间为</w:t>
      </w:r>
      <w:r w:rsidRPr="00311A48">
        <w:rPr>
          <w:rFonts w:ascii="Times New Roman" w:eastAsia="仿宋_GB2312" w:hAnsi="Times New Roman" w:cs="Times New Roman"/>
          <w:color w:val="333333"/>
          <w:sz w:val="32"/>
          <w:szCs w:val="32"/>
        </w:rPr>
        <w:t>15</w:t>
      </w:r>
      <w:r w:rsidRPr="00311A48">
        <w:rPr>
          <w:rFonts w:ascii="Times New Roman" w:eastAsia="仿宋_GB2312" w:hAnsi="Times New Roman" w:cs="Times New Roman"/>
          <w:color w:val="333333"/>
          <w:sz w:val="32"/>
          <w:szCs w:val="32"/>
        </w:rPr>
        <w:t>分钟，其中论文作者报告</w:t>
      </w:r>
      <w:r w:rsidRPr="00311A48">
        <w:rPr>
          <w:rFonts w:ascii="Times New Roman" w:eastAsia="仿宋_GB2312" w:hAnsi="Times New Roman" w:cs="Times New Roman"/>
          <w:color w:val="333333"/>
          <w:sz w:val="32"/>
          <w:szCs w:val="32"/>
        </w:rPr>
        <w:t>10</w:t>
      </w:r>
      <w:r w:rsidRPr="00311A48">
        <w:rPr>
          <w:rFonts w:ascii="Times New Roman" w:eastAsia="仿宋_GB2312" w:hAnsi="Times New Roman" w:cs="Times New Roman"/>
          <w:color w:val="333333"/>
          <w:sz w:val="32"/>
          <w:szCs w:val="32"/>
        </w:rPr>
        <w:t>分钟，参会代表讨论</w:t>
      </w: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分钟，专家点评</w:t>
      </w: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分钟。</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5.</w:t>
      </w:r>
      <w:r w:rsidRPr="00311A48">
        <w:rPr>
          <w:rFonts w:ascii="Times New Roman" w:eastAsia="仿宋_GB2312" w:hAnsi="Times New Roman" w:cs="Times New Roman"/>
          <w:color w:val="333333"/>
          <w:sz w:val="32"/>
          <w:szCs w:val="32"/>
        </w:rPr>
        <w:t>学术论文提交要求</w:t>
      </w:r>
    </w:p>
    <w:p w:rsidR="00311A48" w:rsidRPr="00311A48" w:rsidRDefault="00311A48" w:rsidP="00311A48">
      <w:pPr>
        <w:pStyle w:val="a3"/>
        <w:shd w:val="clear" w:color="auto" w:fill="FFFFFF"/>
        <w:spacing w:before="0" w:beforeAutospacing="0" w:after="0" w:afterAutospacing="0"/>
        <w:ind w:firstLineChars="200" w:firstLine="64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lastRenderedPageBreak/>
        <w:t>学术论文文件名为：</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省份名</w:t>
      </w:r>
      <w:r w:rsidRPr="00311A48">
        <w:rPr>
          <w:rFonts w:ascii="Times New Roman" w:eastAsia="仿宋_GB2312" w:hAnsi="Times New Roman" w:cs="Times New Roman"/>
          <w:color w:val="333333"/>
          <w:sz w:val="32"/>
          <w:szCs w:val="32"/>
        </w:rPr>
        <w:t>-</w:t>
      </w:r>
      <w:proofErr w:type="spellStart"/>
      <w:r w:rsidRPr="00311A48">
        <w:rPr>
          <w:rFonts w:ascii="Times New Roman" w:eastAsia="仿宋_GB2312" w:hAnsi="Times New Roman" w:cs="Times New Roman"/>
          <w:color w:val="333333"/>
          <w:sz w:val="32"/>
          <w:szCs w:val="32"/>
        </w:rPr>
        <w:t>lw</w:t>
      </w:r>
      <w:proofErr w:type="spellEnd"/>
      <w:r w:rsidRPr="00311A48">
        <w:rPr>
          <w:rFonts w:ascii="Times New Roman" w:eastAsia="仿宋_GB2312" w:hAnsi="Times New Roman" w:cs="Times New Roman"/>
          <w:color w:val="333333"/>
          <w:sz w:val="32"/>
          <w:szCs w:val="32"/>
        </w:rPr>
        <w:t>序号</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序号体现学校推荐论文的排序情况，</w:t>
      </w:r>
      <w:r w:rsidRPr="00311A48">
        <w:rPr>
          <w:rFonts w:ascii="Times New Roman" w:eastAsia="仿宋_GB2312" w:hAnsi="Times New Roman" w:cs="Times New Roman"/>
          <w:color w:val="333333"/>
          <w:sz w:val="32"/>
          <w:szCs w:val="32"/>
        </w:rPr>
        <w:t>1</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或</w:t>
      </w: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项目编号</w:t>
      </w:r>
      <w:r w:rsidRPr="00311A48">
        <w:rPr>
          <w:rFonts w:ascii="Times New Roman" w:eastAsia="仿宋_GB2312" w:hAnsi="Times New Roman" w:cs="Times New Roman"/>
          <w:color w:val="333333"/>
          <w:sz w:val="32"/>
          <w:szCs w:val="32"/>
        </w:rPr>
        <w:t>.doc”</w:t>
      </w:r>
      <w:r w:rsidRPr="00311A48">
        <w:rPr>
          <w:rFonts w:ascii="Times New Roman" w:eastAsia="仿宋_GB2312" w:hAnsi="Times New Roman" w:cs="Times New Roman"/>
          <w:color w:val="333333"/>
          <w:sz w:val="32"/>
          <w:szCs w:val="32"/>
        </w:rPr>
        <w:t>。</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二、大学生创新创业项目展示</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1.</w:t>
      </w:r>
      <w:r w:rsidRPr="00311A48">
        <w:rPr>
          <w:rFonts w:ascii="Times New Roman" w:eastAsia="仿宋_GB2312" w:hAnsi="Times New Roman" w:cs="Times New Roman"/>
          <w:color w:val="333333"/>
          <w:sz w:val="32"/>
          <w:szCs w:val="32"/>
        </w:rPr>
        <w:t>展示内容</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以展板展示为主，实物可同步展示（会场设展板展示区域和实物展示区域，年会组织机构为实物展示提供电源等条件）。每块展板展示</w:t>
      </w:r>
      <w:r w:rsidRPr="00311A48">
        <w:rPr>
          <w:rFonts w:ascii="Times New Roman" w:eastAsia="仿宋_GB2312" w:hAnsi="Times New Roman" w:cs="Times New Roman"/>
          <w:color w:val="333333"/>
          <w:sz w:val="32"/>
          <w:szCs w:val="32"/>
        </w:rPr>
        <w:t>1</w:t>
      </w:r>
      <w:r w:rsidRPr="00311A48">
        <w:rPr>
          <w:rFonts w:ascii="Times New Roman" w:eastAsia="仿宋_GB2312" w:hAnsi="Times New Roman" w:cs="Times New Roman"/>
          <w:color w:val="333333"/>
          <w:sz w:val="32"/>
          <w:szCs w:val="32"/>
        </w:rPr>
        <w:t>个项目，展板包含信息如下：</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项目类型：创新训练项目（创业训练项目或创业实践项目）；</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项目名称：</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项目编号：</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项目简介：</w:t>
      </w:r>
      <w:r w:rsidRPr="00311A48">
        <w:rPr>
          <w:rFonts w:ascii="Times New Roman" w:eastAsia="仿宋_GB2312" w:hAnsi="Times New Roman" w:cs="Times New Roman"/>
          <w:color w:val="333333"/>
          <w:sz w:val="32"/>
          <w:szCs w:val="32"/>
        </w:rPr>
        <w:t>200</w:t>
      </w:r>
      <w:r w:rsidRPr="00311A48">
        <w:rPr>
          <w:rFonts w:ascii="Times New Roman" w:eastAsia="仿宋_GB2312" w:hAnsi="Times New Roman" w:cs="Times New Roman"/>
          <w:color w:val="333333"/>
          <w:sz w:val="32"/>
          <w:szCs w:val="32"/>
        </w:rPr>
        <w:t>字左右；</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图片（含图表）：</w:t>
      </w: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张，要求有图注（不超过</w:t>
      </w:r>
      <w:r w:rsidRPr="00311A48">
        <w:rPr>
          <w:rFonts w:ascii="Times New Roman" w:eastAsia="仿宋_GB2312" w:hAnsi="Times New Roman" w:cs="Times New Roman"/>
          <w:color w:val="333333"/>
          <w:sz w:val="32"/>
          <w:szCs w:val="32"/>
        </w:rPr>
        <w:t>20</w:t>
      </w:r>
      <w:r w:rsidRPr="00311A48">
        <w:rPr>
          <w:rFonts w:ascii="Times New Roman" w:eastAsia="仿宋_GB2312" w:hAnsi="Times New Roman" w:cs="Times New Roman"/>
          <w:color w:val="333333"/>
          <w:sz w:val="32"/>
          <w:szCs w:val="32"/>
        </w:rPr>
        <w:t>字）；</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创新点描述：</w:t>
      </w:r>
      <w:r w:rsidRPr="00311A48">
        <w:rPr>
          <w:rFonts w:ascii="Times New Roman" w:eastAsia="仿宋_GB2312" w:hAnsi="Times New Roman" w:cs="Times New Roman"/>
          <w:color w:val="333333"/>
          <w:sz w:val="32"/>
          <w:szCs w:val="32"/>
        </w:rPr>
        <w:t>100</w:t>
      </w:r>
      <w:r w:rsidRPr="00311A48">
        <w:rPr>
          <w:rFonts w:ascii="Times New Roman" w:eastAsia="仿宋_GB2312" w:hAnsi="Times New Roman" w:cs="Times New Roman"/>
          <w:color w:val="333333"/>
          <w:sz w:val="32"/>
          <w:szCs w:val="32"/>
        </w:rPr>
        <w:t>字左右；</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项目成员信息：姓名、年级、专业；</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项目指导教师信息：姓名、职称、研究方向；</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立项年份：</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曾参加国家级学科竞赛的项目</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请注明：参加竞赛名称、获奖时间、奖励级别以及获奖作品形式。</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参展项目遴选和评选</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年会组织机构遴选出约</w:t>
      </w:r>
      <w:r w:rsidRPr="00311A48">
        <w:rPr>
          <w:rFonts w:ascii="Times New Roman" w:eastAsia="仿宋_GB2312" w:hAnsi="Times New Roman" w:cs="Times New Roman"/>
          <w:color w:val="333333"/>
          <w:sz w:val="32"/>
          <w:szCs w:val="32"/>
        </w:rPr>
        <w:t>225</w:t>
      </w:r>
      <w:r w:rsidRPr="00311A48">
        <w:rPr>
          <w:rFonts w:ascii="Times New Roman" w:eastAsia="仿宋_GB2312" w:hAnsi="Times New Roman" w:cs="Times New Roman"/>
          <w:color w:val="333333"/>
          <w:sz w:val="32"/>
          <w:szCs w:val="32"/>
        </w:rPr>
        <w:t>个参展项目并通知项目入选高校另行排版提交。入选展示的项目，在第十一届全国大学生创新创</w:t>
      </w:r>
      <w:r w:rsidRPr="00311A48">
        <w:rPr>
          <w:rFonts w:ascii="Times New Roman" w:eastAsia="仿宋_GB2312" w:hAnsi="Times New Roman" w:cs="Times New Roman"/>
          <w:color w:val="333333"/>
          <w:sz w:val="32"/>
          <w:szCs w:val="32"/>
        </w:rPr>
        <w:lastRenderedPageBreak/>
        <w:t>业年会期间，由学生代表投票选出约</w:t>
      </w:r>
      <w:r w:rsidRPr="00311A48">
        <w:rPr>
          <w:rFonts w:ascii="Times New Roman" w:eastAsia="仿宋_GB2312" w:hAnsi="Times New Roman" w:cs="Times New Roman"/>
          <w:color w:val="333333"/>
          <w:sz w:val="32"/>
          <w:szCs w:val="32"/>
        </w:rPr>
        <w:t>20</w:t>
      </w:r>
      <w:r w:rsidRPr="00311A48">
        <w:rPr>
          <w:rFonts w:ascii="Times New Roman" w:eastAsia="仿宋_GB2312" w:hAnsi="Times New Roman" w:cs="Times New Roman"/>
          <w:color w:val="333333"/>
          <w:sz w:val="32"/>
          <w:szCs w:val="32"/>
        </w:rPr>
        <w:t>项</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我最喜爱的项目</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；由专家投票选出约</w:t>
      </w:r>
      <w:r w:rsidRPr="00311A48">
        <w:rPr>
          <w:rFonts w:ascii="Times New Roman" w:eastAsia="仿宋_GB2312" w:hAnsi="Times New Roman" w:cs="Times New Roman"/>
          <w:color w:val="333333"/>
          <w:sz w:val="32"/>
          <w:szCs w:val="32"/>
        </w:rPr>
        <w:t>20</w:t>
      </w:r>
      <w:r w:rsidRPr="00311A48">
        <w:rPr>
          <w:rFonts w:ascii="Times New Roman" w:eastAsia="仿宋_GB2312" w:hAnsi="Times New Roman" w:cs="Times New Roman"/>
          <w:color w:val="333333"/>
          <w:sz w:val="32"/>
          <w:szCs w:val="32"/>
        </w:rPr>
        <w:t>项</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最佳创意项目</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w:t>
      </w:r>
    </w:p>
    <w:p w:rsidR="00311A48" w:rsidRPr="00311A48" w:rsidRDefault="00311A48" w:rsidP="00311A48">
      <w:pPr>
        <w:pStyle w:val="a3"/>
        <w:shd w:val="clear" w:color="auto" w:fill="FFFFFF"/>
        <w:spacing w:before="0" w:beforeAutospacing="0" w:after="0" w:afterAutospacing="0"/>
        <w:ind w:firstLine="57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参展项目提交要求</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参展项目文件名为：</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省份名</w:t>
      </w:r>
      <w:r w:rsidRPr="00311A48">
        <w:rPr>
          <w:rFonts w:ascii="Times New Roman" w:eastAsia="仿宋_GB2312" w:hAnsi="Times New Roman" w:cs="Times New Roman"/>
          <w:color w:val="333333"/>
          <w:sz w:val="32"/>
          <w:szCs w:val="32"/>
        </w:rPr>
        <w:t>-</w:t>
      </w:r>
      <w:proofErr w:type="spellStart"/>
      <w:r w:rsidRPr="00311A48">
        <w:rPr>
          <w:rFonts w:ascii="Times New Roman" w:eastAsia="仿宋_GB2312" w:hAnsi="Times New Roman" w:cs="Times New Roman"/>
          <w:color w:val="333333"/>
          <w:sz w:val="32"/>
          <w:szCs w:val="32"/>
        </w:rPr>
        <w:t>zb</w:t>
      </w:r>
      <w:proofErr w:type="spellEnd"/>
      <w:r w:rsidRPr="00311A48">
        <w:rPr>
          <w:rFonts w:ascii="Times New Roman" w:eastAsia="仿宋_GB2312" w:hAnsi="Times New Roman" w:cs="Times New Roman"/>
          <w:color w:val="333333"/>
          <w:sz w:val="32"/>
          <w:szCs w:val="32"/>
        </w:rPr>
        <w:t>序号</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序号体现学校推荐项目的排序情况，</w:t>
      </w:r>
      <w:r w:rsidRPr="00311A48">
        <w:rPr>
          <w:rFonts w:ascii="Times New Roman" w:eastAsia="仿宋_GB2312" w:hAnsi="Times New Roman" w:cs="Times New Roman"/>
          <w:color w:val="333333"/>
          <w:sz w:val="32"/>
          <w:szCs w:val="32"/>
        </w:rPr>
        <w:t>1</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2</w:t>
      </w:r>
      <w:r w:rsidRPr="00311A48">
        <w:rPr>
          <w:rFonts w:ascii="Times New Roman" w:eastAsia="仿宋_GB2312" w:hAnsi="Times New Roman" w:cs="Times New Roman"/>
          <w:color w:val="333333"/>
          <w:sz w:val="32"/>
          <w:szCs w:val="32"/>
        </w:rPr>
        <w:t>或</w:t>
      </w:r>
      <w:r w:rsidRPr="00311A48">
        <w:rPr>
          <w:rFonts w:ascii="Times New Roman" w:eastAsia="仿宋_GB2312" w:hAnsi="Times New Roman" w:cs="Times New Roman"/>
          <w:color w:val="333333"/>
          <w:sz w:val="32"/>
          <w:szCs w:val="32"/>
        </w:rPr>
        <w:t>3)-</w:t>
      </w:r>
      <w:r w:rsidRPr="00311A48">
        <w:rPr>
          <w:rFonts w:ascii="Times New Roman" w:eastAsia="仿宋_GB2312" w:hAnsi="Times New Roman" w:cs="Times New Roman"/>
          <w:color w:val="333333"/>
          <w:sz w:val="32"/>
          <w:szCs w:val="32"/>
        </w:rPr>
        <w:t>项目编号</w:t>
      </w:r>
      <w:r w:rsidRPr="00311A48">
        <w:rPr>
          <w:rFonts w:ascii="Times New Roman" w:eastAsia="仿宋_GB2312" w:hAnsi="Times New Roman" w:cs="Times New Roman"/>
          <w:color w:val="333333"/>
          <w:sz w:val="32"/>
          <w:szCs w:val="32"/>
        </w:rPr>
        <w:t>.doc”</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 xml:space="preserve"> </w:t>
      </w:r>
    </w:p>
    <w:p w:rsidR="00311A48" w:rsidRPr="00311A48" w:rsidRDefault="00311A48" w:rsidP="00311A48">
      <w:pPr>
        <w:pStyle w:val="a3"/>
        <w:shd w:val="clear" w:color="auto" w:fill="FFFFFF"/>
        <w:spacing w:before="0" w:beforeAutospacing="0" w:after="0" w:afterAutospacing="0"/>
        <w:ind w:firstLine="600"/>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三</w:t>
      </w:r>
      <w:r w:rsidRPr="00311A48">
        <w:rPr>
          <w:rFonts w:ascii="Times New Roman" w:eastAsia="仿宋_GB2312" w:hAnsi="Times New Roman" w:cs="Times New Roman"/>
          <w:color w:val="333333"/>
          <w:sz w:val="32"/>
          <w:szCs w:val="32"/>
        </w:rPr>
        <w:t>、其他事项</w:t>
      </w:r>
    </w:p>
    <w:p w:rsidR="00311A48" w:rsidRPr="00311A48" w:rsidRDefault="00311A48" w:rsidP="00311A48">
      <w:pPr>
        <w:pStyle w:val="a3"/>
        <w:shd w:val="clear" w:color="auto" w:fill="FFFFFF"/>
        <w:spacing w:before="0" w:beforeAutospacing="0" w:after="0" w:afterAutospacing="0"/>
        <w:ind w:firstLine="645"/>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1.</w:t>
      </w:r>
      <w:r w:rsidRPr="00311A48">
        <w:rPr>
          <w:rStyle w:val="apple-converted-space"/>
          <w:rFonts w:ascii="Times New Roman" w:eastAsia="仿宋_GB2312" w:hAnsi="Times New Roman" w:cs="Times New Roman"/>
          <w:color w:val="333333"/>
          <w:sz w:val="32"/>
          <w:szCs w:val="32"/>
        </w:rPr>
        <w:t> </w:t>
      </w:r>
      <w:r w:rsidRPr="00311A48">
        <w:rPr>
          <w:rFonts w:ascii="Times New Roman" w:eastAsia="仿宋_GB2312" w:hAnsi="Times New Roman" w:cs="Times New Roman"/>
          <w:color w:val="333333"/>
          <w:sz w:val="32"/>
          <w:szCs w:val="32"/>
        </w:rPr>
        <w:t>参会的学术论文要求第一作者是参加大学生创新创业训练计划项目的本科生（项目已经完成并继续攻读研究生的学生，原则上只允许一年级的研究生参加年会）。学术论文需在首页或致谢部分严格按规定进行标注，标注内容：</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国家级大学生创新创业训练计划支持项目（项目批准号）</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w:t>
      </w:r>
    </w:p>
    <w:p w:rsidR="00311A48" w:rsidRPr="00311A48" w:rsidRDefault="00311A48" w:rsidP="00311A48">
      <w:pPr>
        <w:pStyle w:val="a3"/>
        <w:shd w:val="clear" w:color="auto" w:fill="FFFFFF"/>
        <w:spacing w:before="0" w:beforeAutospacing="0" w:after="0" w:afterAutospacing="0"/>
        <w:ind w:firstLine="645"/>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2.</w:t>
      </w:r>
      <w:r w:rsidRPr="00311A48">
        <w:rPr>
          <w:rStyle w:val="apple-converted-space"/>
          <w:rFonts w:ascii="Times New Roman" w:eastAsia="仿宋_GB2312" w:hAnsi="Times New Roman" w:cs="Times New Roman"/>
          <w:color w:val="333333"/>
          <w:sz w:val="32"/>
          <w:szCs w:val="32"/>
        </w:rPr>
        <w:t> </w:t>
      </w:r>
      <w:r w:rsidRPr="00311A48">
        <w:rPr>
          <w:rFonts w:ascii="Times New Roman" w:eastAsia="仿宋_GB2312" w:hAnsi="Times New Roman" w:cs="Times New Roman"/>
          <w:color w:val="333333"/>
          <w:sz w:val="32"/>
          <w:szCs w:val="32"/>
        </w:rPr>
        <w:t>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311A48" w:rsidRPr="00311A48" w:rsidRDefault="00311A48" w:rsidP="00311A48">
      <w:pPr>
        <w:pStyle w:val="a3"/>
        <w:shd w:val="clear" w:color="auto" w:fill="FFFFFF"/>
        <w:spacing w:before="0" w:beforeAutospacing="0" w:after="0" w:afterAutospacing="0"/>
        <w:ind w:firstLine="645"/>
        <w:jc w:val="both"/>
        <w:rPr>
          <w:rFonts w:ascii="Times New Roman" w:eastAsia="仿宋_GB2312" w:hAnsi="Times New Roman" w:cs="Times New Roman"/>
          <w:color w:val="333333"/>
          <w:sz w:val="32"/>
          <w:szCs w:val="32"/>
        </w:rPr>
      </w:pPr>
      <w:r w:rsidRPr="00311A48">
        <w:rPr>
          <w:rFonts w:ascii="Times New Roman" w:eastAsia="仿宋_GB2312" w:hAnsi="Times New Roman" w:cs="Times New Roman"/>
          <w:color w:val="333333"/>
          <w:sz w:val="32"/>
          <w:szCs w:val="32"/>
        </w:rPr>
        <w:t>3.</w:t>
      </w:r>
      <w:r w:rsidRPr="00311A48">
        <w:rPr>
          <w:rStyle w:val="apple-converted-space"/>
          <w:rFonts w:ascii="Times New Roman" w:eastAsia="仿宋_GB2312" w:hAnsi="Times New Roman" w:cs="Times New Roman"/>
          <w:color w:val="333333"/>
          <w:sz w:val="32"/>
          <w:szCs w:val="32"/>
        </w:rPr>
        <w:t> </w:t>
      </w:r>
      <w:r w:rsidRPr="00311A48">
        <w:rPr>
          <w:rFonts w:ascii="Times New Roman" w:eastAsia="仿宋_GB2312" w:hAnsi="Times New Roman" w:cs="Times New Roman"/>
          <w:color w:val="333333"/>
          <w:sz w:val="32"/>
          <w:szCs w:val="32"/>
        </w:rPr>
        <w:t>展板项目要求第一完成人是参加大学生创新创业训练计划项目的本科生（项目已经完成并继续攻读研究生的学生，原则上只允许一年级的研究生参加年会），并需在展板的显著位置按规定进行标注，标注内容：</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国家级大学生创新创业训练计划支持项目（项目批准号）</w:t>
      </w:r>
      <w:r w:rsidRPr="00311A48">
        <w:rPr>
          <w:rFonts w:ascii="Times New Roman" w:eastAsia="仿宋_GB2312" w:hAnsi="Times New Roman" w:cs="Times New Roman"/>
          <w:color w:val="333333"/>
          <w:sz w:val="32"/>
          <w:szCs w:val="32"/>
        </w:rPr>
        <w:t>”</w:t>
      </w:r>
      <w:r w:rsidRPr="00311A48">
        <w:rPr>
          <w:rFonts w:ascii="Times New Roman" w:eastAsia="仿宋_GB2312" w:hAnsi="Times New Roman" w:cs="Times New Roman"/>
          <w:color w:val="333333"/>
          <w:sz w:val="32"/>
          <w:szCs w:val="32"/>
        </w:rPr>
        <w:t>。申请或获得专利的项目，专利申请人或发明人需有参加项目的本科生。</w:t>
      </w:r>
    </w:p>
    <w:p w:rsidR="00311A48" w:rsidRPr="00311A48" w:rsidRDefault="0076335C" w:rsidP="00311A48">
      <w:pPr>
        <w:pStyle w:val="a3"/>
        <w:shd w:val="clear" w:color="auto" w:fill="FFFFFF"/>
        <w:spacing w:before="0" w:beforeAutospacing="0" w:after="0" w:afterAutospacing="0"/>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lastRenderedPageBreak/>
        <w:t>4</w:t>
      </w:r>
      <w:r w:rsidR="00311A48" w:rsidRPr="00311A48">
        <w:rPr>
          <w:rFonts w:ascii="Times New Roman" w:eastAsia="仿宋_GB2312" w:hAnsi="Times New Roman" w:cs="Times New Roman"/>
          <w:color w:val="333333"/>
          <w:sz w:val="32"/>
          <w:szCs w:val="32"/>
        </w:rPr>
        <w:t>.</w:t>
      </w:r>
      <w:r w:rsidR="00311A48" w:rsidRPr="00311A48">
        <w:rPr>
          <w:rStyle w:val="apple-converted-space"/>
          <w:rFonts w:ascii="Times New Roman" w:eastAsia="仿宋_GB2312" w:hAnsi="Times New Roman" w:cs="Times New Roman"/>
          <w:color w:val="333333"/>
          <w:sz w:val="32"/>
          <w:szCs w:val="32"/>
        </w:rPr>
        <w:t>  </w:t>
      </w:r>
      <w:r w:rsidR="00311A48" w:rsidRPr="00311A48">
        <w:rPr>
          <w:rFonts w:ascii="Times New Roman" w:eastAsia="仿宋_GB2312" w:hAnsi="Times New Roman" w:cs="Times New Roman"/>
          <w:color w:val="333333"/>
          <w:sz w:val="32"/>
          <w:szCs w:val="32"/>
        </w:rPr>
        <w:t>参加年会的学术论文、展板项目需按组委会统一下发的模板要求进行排版、制作，在规定的时间期限内进行提交。</w:t>
      </w:r>
    </w:p>
    <w:p w:rsidR="00311A48" w:rsidRPr="00311A48" w:rsidRDefault="00044C2D" w:rsidP="00311A48">
      <w:pPr>
        <w:pStyle w:val="a3"/>
        <w:shd w:val="clear" w:color="auto" w:fill="FFFFFF"/>
        <w:spacing w:before="0" w:beforeAutospacing="0" w:after="0" w:afterAutospacing="0"/>
        <w:ind w:firstLine="645"/>
        <w:jc w:val="both"/>
        <w:rPr>
          <w:rFonts w:ascii="Times New Roman" w:eastAsia="仿宋_GB2312" w:hAnsi="Times New Roman" w:cs="Times New Roman"/>
          <w:color w:val="333333"/>
          <w:sz w:val="32"/>
          <w:szCs w:val="32"/>
        </w:rPr>
      </w:pPr>
      <w:r>
        <w:rPr>
          <w:rFonts w:ascii="Times New Roman" w:eastAsia="仿宋_GB2312" w:hAnsi="Times New Roman" w:cs="Times New Roman"/>
          <w:color w:val="333333"/>
          <w:sz w:val="32"/>
          <w:szCs w:val="32"/>
        </w:rPr>
        <w:t>5</w:t>
      </w:r>
      <w:r w:rsidR="00311A48" w:rsidRPr="00311A48">
        <w:rPr>
          <w:rFonts w:ascii="Times New Roman" w:eastAsia="仿宋_GB2312" w:hAnsi="Times New Roman" w:cs="Times New Roman"/>
          <w:color w:val="333333"/>
          <w:sz w:val="32"/>
          <w:szCs w:val="32"/>
        </w:rPr>
        <w:t>.</w:t>
      </w:r>
      <w:r w:rsidR="00311A48" w:rsidRPr="00311A48">
        <w:rPr>
          <w:rStyle w:val="apple-converted-space"/>
          <w:rFonts w:ascii="Times New Roman" w:eastAsia="仿宋_GB2312" w:hAnsi="Times New Roman" w:cs="Times New Roman"/>
          <w:color w:val="333333"/>
          <w:sz w:val="32"/>
          <w:szCs w:val="32"/>
        </w:rPr>
        <w:t> </w:t>
      </w:r>
      <w:r w:rsidR="00311A48" w:rsidRPr="00311A48">
        <w:rPr>
          <w:rFonts w:ascii="Times New Roman" w:eastAsia="仿宋_GB2312" w:hAnsi="Times New Roman" w:cs="Times New Roman"/>
          <w:color w:val="333333"/>
          <w:sz w:val="32"/>
          <w:szCs w:val="32"/>
        </w:rPr>
        <w:t>大学生创新创业交流活动：参加年会的大学生可前往第四届中国</w:t>
      </w:r>
      <w:r w:rsidR="00311A48" w:rsidRPr="00311A48">
        <w:rPr>
          <w:rFonts w:ascii="Times New Roman" w:eastAsia="仿宋_GB2312" w:hAnsi="Times New Roman" w:cs="Times New Roman"/>
          <w:color w:val="333333"/>
          <w:sz w:val="32"/>
          <w:szCs w:val="32"/>
        </w:rPr>
        <w:t>“</w:t>
      </w:r>
      <w:r w:rsidR="00311A48" w:rsidRPr="00311A48">
        <w:rPr>
          <w:rFonts w:ascii="Times New Roman" w:eastAsia="仿宋_GB2312" w:hAnsi="Times New Roman" w:cs="Times New Roman"/>
          <w:color w:val="333333"/>
          <w:sz w:val="32"/>
          <w:szCs w:val="32"/>
        </w:rPr>
        <w:t>互联网</w:t>
      </w:r>
      <w:r w:rsidR="00311A48" w:rsidRPr="00311A48">
        <w:rPr>
          <w:rFonts w:ascii="Times New Roman" w:eastAsia="仿宋_GB2312" w:hAnsi="Times New Roman" w:cs="Times New Roman"/>
          <w:color w:val="333333"/>
          <w:sz w:val="32"/>
          <w:szCs w:val="32"/>
        </w:rPr>
        <w:t>+”</w:t>
      </w:r>
      <w:r w:rsidR="00311A48" w:rsidRPr="00311A48">
        <w:rPr>
          <w:rFonts w:ascii="Times New Roman" w:eastAsia="仿宋_GB2312" w:hAnsi="Times New Roman" w:cs="Times New Roman"/>
          <w:color w:val="333333"/>
          <w:sz w:val="32"/>
          <w:szCs w:val="32"/>
        </w:rPr>
        <w:t>大学生创</w:t>
      </w:r>
      <w:bookmarkStart w:id="0" w:name="_GoBack"/>
      <w:bookmarkEnd w:id="0"/>
      <w:r w:rsidR="00311A48" w:rsidRPr="00311A48">
        <w:rPr>
          <w:rFonts w:ascii="Times New Roman" w:eastAsia="仿宋_GB2312" w:hAnsi="Times New Roman" w:cs="Times New Roman"/>
          <w:color w:val="333333"/>
          <w:sz w:val="32"/>
          <w:szCs w:val="32"/>
        </w:rPr>
        <w:t>新创业大赛承办校参加相关活动。</w:t>
      </w:r>
    </w:p>
    <w:sectPr w:rsidR="00311A48" w:rsidRPr="00311A48" w:rsidSect="00311A48">
      <w:pgSz w:w="11906" w:h="16838"/>
      <w:pgMar w:top="1440" w:right="1416"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48"/>
    <w:rsid w:val="00044C2D"/>
    <w:rsid w:val="00311A48"/>
    <w:rsid w:val="0076335C"/>
    <w:rsid w:val="00BC586A"/>
    <w:rsid w:val="00DB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53DB"/>
  <w15:chartTrackingRefBased/>
  <w15:docId w15:val="{12D1FC30-07CA-4BB0-A4E5-2DEA0AAC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A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11A48"/>
    <w:rPr>
      <w:color w:val="0000FF"/>
      <w:u w:val="single"/>
    </w:rPr>
  </w:style>
  <w:style w:type="character" w:customStyle="1" w:styleId="apple-converted-space">
    <w:name w:val="apple-converted-space"/>
    <w:basedOn w:val="a0"/>
    <w:rsid w:val="0031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5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创新创业教育办公室</dc:creator>
  <cp:keywords/>
  <dc:description/>
  <cp:lastModifiedBy>创新创业教育办公室</cp:lastModifiedBy>
  <cp:revision>3</cp:revision>
  <dcterms:created xsi:type="dcterms:W3CDTF">2018-06-29T08:03:00Z</dcterms:created>
  <dcterms:modified xsi:type="dcterms:W3CDTF">2018-06-29T08:58:00Z</dcterms:modified>
</cp:coreProperties>
</file>