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1F" w:rsidRPr="001D3214" w:rsidRDefault="003A1249" w:rsidP="00CB2CC2">
      <w:pPr>
        <w:spacing w:afterLines="100" w:line="400" w:lineRule="exact"/>
        <w:jc w:val="center"/>
        <w:rPr>
          <w:b/>
          <w:sz w:val="32"/>
          <w:szCs w:val="32"/>
        </w:rPr>
      </w:pPr>
      <w:r w:rsidRPr="001D3214">
        <w:rPr>
          <w:rFonts w:hint="eastAsia"/>
          <w:b/>
          <w:sz w:val="32"/>
          <w:szCs w:val="32"/>
        </w:rPr>
        <w:t>艺术学院</w:t>
      </w:r>
      <w:r w:rsidR="00A867BC" w:rsidRPr="001D3214">
        <w:rPr>
          <w:b/>
          <w:sz w:val="32"/>
          <w:szCs w:val="32"/>
        </w:rPr>
        <w:t>20</w:t>
      </w:r>
      <w:r w:rsidR="00A267F2">
        <w:rPr>
          <w:b/>
          <w:sz w:val="32"/>
          <w:szCs w:val="32"/>
        </w:rPr>
        <w:t>20</w:t>
      </w:r>
      <w:r w:rsidR="00A867BC" w:rsidRPr="001D3214">
        <w:rPr>
          <w:rFonts w:hint="eastAsia"/>
          <w:b/>
          <w:sz w:val="32"/>
          <w:szCs w:val="32"/>
        </w:rPr>
        <w:t>年</w:t>
      </w:r>
      <w:r w:rsidR="00302D1F" w:rsidRPr="001D3214">
        <w:rPr>
          <w:rFonts w:hint="eastAsia"/>
          <w:b/>
          <w:sz w:val="32"/>
          <w:szCs w:val="32"/>
        </w:rPr>
        <w:t>本科生校内转专业</w:t>
      </w:r>
      <w:r w:rsidR="00A867BC" w:rsidRPr="001D3214">
        <w:rPr>
          <w:rFonts w:hint="eastAsia"/>
          <w:b/>
          <w:sz w:val="32"/>
          <w:szCs w:val="32"/>
        </w:rPr>
        <w:t>实施方案</w:t>
      </w:r>
    </w:p>
    <w:p w:rsidR="00E40386" w:rsidRPr="001D3214" w:rsidRDefault="00E40386" w:rsidP="001D3214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 w:rsidRPr="001D3214">
        <w:rPr>
          <w:rFonts w:ascii="宋体" w:hAnsi="宋体" w:hint="eastAsia"/>
          <w:sz w:val="24"/>
        </w:rPr>
        <w:t>为营造有利于学生更好成长成才的学习氛围，给予学生更多选择专业的机会，本着公平、公正、公开</w:t>
      </w:r>
      <w:r w:rsidR="002E14B1" w:rsidRPr="001D3214">
        <w:rPr>
          <w:rFonts w:ascii="宋体" w:hAnsi="宋体" w:hint="eastAsia"/>
          <w:sz w:val="24"/>
        </w:rPr>
        <w:t>的原则，</w:t>
      </w:r>
      <w:r w:rsidR="00A867BC" w:rsidRPr="001D3214">
        <w:rPr>
          <w:rFonts w:ascii="宋体" w:hAnsi="宋体" w:hint="eastAsia"/>
          <w:sz w:val="24"/>
        </w:rPr>
        <w:t>根</w:t>
      </w:r>
      <w:r w:rsidR="00C841C4" w:rsidRPr="001D3214">
        <w:rPr>
          <w:rFonts w:ascii="宋体" w:hAnsi="宋体" w:hint="eastAsia"/>
          <w:sz w:val="24"/>
        </w:rPr>
        <w:t>据</w:t>
      </w:r>
      <w:r w:rsidR="00A867BC" w:rsidRPr="001D3214">
        <w:rPr>
          <w:rFonts w:ascii="宋体" w:hAnsi="宋体" w:hint="eastAsia"/>
          <w:sz w:val="24"/>
        </w:rPr>
        <w:t>西</w:t>
      </w:r>
      <w:r w:rsidR="00823DEE" w:rsidRPr="001D3214">
        <w:rPr>
          <w:rFonts w:ascii="宋体" w:hAnsi="宋体" w:hint="eastAsia"/>
          <w:sz w:val="24"/>
        </w:rPr>
        <w:t>建大</w:t>
      </w:r>
      <w:r w:rsidR="00A867BC" w:rsidRPr="001D3214">
        <w:rPr>
          <w:rFonts w:ascii="宋体" w:hAnsi="宋体" w:hint="eastAsia"/>
          <w:sz w:val="24"/>
        </w:rPr>
        <w:t>教﹝2</w:t>
      </w:r>
      <w:r w:rsidR="00823DEE" w:rsidRPr="001D3214">
        <w:rPr>
          <w:rFonts w:ascii="宋体" w:hAnsi="宋体" w:hint="eastAsia"/>
          <w:sz w:val="24"/>
        </w:rPr>
        <w:t>0</w:t>
      </w:r>
      <w:r w:rsidR="00A267F2">
        <w:rPr>
          <w:rFonts w:ascii="宋体" w:hAnsi="宋体"/>
          <w:sz w:val="24"/>
        </w:rPr>
        <w:t>20</w:t>
      </w:r>
      <w:r w:rsidR="00A867BC" w:rsidRPr="001D3214">
        <w:rPr>
          <w:rFonts w:ascii="宋体" w:hAnsi="宋体" w:hint="eastAsia"/>
          <w:sz w:val="24"/>
        </w:rPr>
        <w:t>﹞</w:t>
      </w:r>
      <w:r w:rsidR="00A267F2">
        <w:rPr>
          <w:rFonts w:ascii="宋体" w:hAnsi="宋体"/>
          <w:sz w:val="24"/>
        </w:rPr>
        <w:t>10</w:t>
      </w:r>
      <w:r w:rsidR="00A867BC" w:rsidRPr="001D3214">
        <w:rPr>
          <w:rFonts w:ascii="宋体" w:hAnsi="宋体" w:hint="eastAsia"/>
          <w:sz w:val="24"/>
        </w:rPr>
        <w:t>号</w:t>
      </w:r>
      <w:r w:rsidR="00C841C4" w:rsidRPr="001D3214">
        <w:rPr>
          <w:rFonts w:ascii="宋体" w:hAnsi="宋体" w:hint="eastAsia"/>
          <w:sz w:val="24"/>
        </w:rPr>
        <w:t>《</w:t>
      </w:r>
      <w:r w:rsidR="00A267F2">
        <w:rPr>
          <w:rFonts w:ascii="宋体" w:hAnsi="宋体" w:hint="eastAsia"/>
          <w:sz w:val="24"/>
        </w:rPr>
        <w:t>西安建筑科技大学疫情防控期间关于做好2020年本科生校内转专业工作的通知</w:t>
      </w:r>
      <w:r w:rsidR="00C841C4" w:rsidRPr="001D3214">
        <w:rPr>
          <w:rFonts w:ascii="宋体" w:hAnsi="宋体" w:hint="eastAsia"/>
          <w:sz w:val="24"/>
        </w:rPr>
        <w:t>》</w:t>
      </w:r>
      <w:r w:rsidR="00A867BC" w:rsidRPr="001D3214">
        <w:rPr>
          <w:rFonts w:ascii="宋体" w:hAnsi="宋体" w:hint="eastAsia"/>
          <w:sz w:val="24"/>
        </w:rPr>
        <w:t>文件精神</w:t>
      </w:r>
      <w:r w:rsidR="00C841C4" w:rsidRPr="001D3214">
        <w:rPr>
          <w:rFonts w:ascii="宋体" w:hAnsi="宋体" w:hint="eastAsia"/>
          <w:sz w:val="24"/>
        </w:rPr>
        <w:t>,</w:t>
      </w:r>
      <w:r w:rsidRPr="001D3214">
        <w:rPr>
          <w:rFonts w:ascii="宋体" w:hAnsi="宋体" w:hint="eastAsia"/>
          <w:sz w:val="24"/>
        </w:rPr>
        <w:t>制定艺术学院20</w:t>
      </w:r>
      <w:r w:rsidR="00A267F2">
        <w:rPr>
          <w:rFonts w:ascii="宋体" w:hAnsi="宋体" w:hint="eastAsia"/>
          <w:sz w:val="24"/>
        </w:rPr>
        <w:t>20</w:t>
      </w:r>
      <w:r w:rsidRPr="001D3214">
        <w:rPr>
          <w:rFonts w:ascii="宋体" w:hAnsi="宋体" w:hint="eastAsia"/>
          <w:sz w:val="24"/>
        </w:rPr>
        <w:t>年本科生校内转专业工作实施办法。</w:t>
      </w:r>
    </w:p>
    <w:p w:rsidR="00061798" w:rsidRPr="001D3214" w:rsidRDefault="00E40386" w:rsidP="001D3214">
      <w:pPr>
        <w:spacing w:line="440" w:lineRule="exact"/>
        <w:ind w:right="108"/>
        <w:rPr>
          <w:rFonts w:ascii="宋体" w:hAnsi="宋体"/>
          <w:sz w:val="24"/>
        </w:rPr>
      </w:pPr>
      <w:r w:rsidRPr="001D3214">
        <w:rPr>
          <w:rFonts w:ascii="宋体" w:hAnsi="宋体" w:hint="eastAsia"/>
          <w:sz w:val="24"/>
        </w:rPr>
        <w:t>一、</w:t>
      </w:r>
      <w:r w:rsidR="00A32219" w:rsidRPr="001D3214">
        <w:rPr>
          <w:rFonts w:ascii="宋体" w:hAnsi="宋体" w:hint="eastAsia"/>
          <w:sz w:val="24"/>
        </w:rPr>
        <w:t>成立</w:t>
      </w:r>
      <w:r w:rsidR="00061798" w:rsidRPr="001D3214">
        <w:rPr>
          <w:rFonts w:ascii="宋体" w:hAnsi="宋体" w:hint="eastAsia"/>
          <w:sz w:val="24"/>
        </w:rPr>
        <w:t>转专业工作小组</w:t>
      </w:r>
    </w:p>
    <w:p w:rsidR="00061798" w:rsidRDefault="00061798" w:rsidP="001D3214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 w:rsidRPr="001D3214">
        <w:rPr>
          <w:rFonts w:ascii="宋体" w:hAnsi="宋体" w:hint="eastAsia"/>
          <w:sz w:val="24"/>
        </w:rPr>
        <w:t>组长：蔺宝钢</w:t>
      </w:r>
      <w:r w:rsidR="00A32219" w:rsidRPr="001D3214">
        <w:rPr>
          <w:rFonts w:ascii="宋体" w:hAnsi="宋体" w:hint="eastAsia"/>
          <w:sz w:val="24"/>
        </w:rPr>
        <w:t xml:space="preserve"> </w:t>
      </w:r>
      <w:r w:rsidR="00C65C6B">
        <w:rPr>
          <w:rFonts w:ascii="宋体" w:hAnsi="宋体" w:hint="eastAsia"/>
          <w:sz w:val="24"/>
        </w:rPr>
        <w:t>杨晴</w:t>
      </w:r>
    </w:p>
    <w:p w:rsidR="00C65C6B" w:rsidRPr="001D3214" w:rsidRDefault="00C65C6B" w:rsidP="001D3214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副组长：吕小辉 王永亮</w:t>
      </w:r>
    </w:p>
    <w:p w:rsidR="00823DEE" w:rsidRDefault="00823DEE" w:rsidP="001D3214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 w:rsidRPr="001D3214">
        <w:rPr>
          <w:rFonts w:ascii="宋体" w:hAnsi="宋体" w:hint="eastAsia"/>
          <w:sz w:val="24"/>
        </w:rPr>
        <w:t xml:space="preserve">成员：王葆华 </w:t>
      </w:r>
      <w:r w:rsidR="00626C08" w:rsidRPr="001D3214">
        <w:rPr>
          <w:rFonts w:ascii="宋体" w:hAnsi="宋体" w:hint="eastAsia"/>
          <w:sz w:val="24"/>
        </w:rPr>
        <w:t xml:space="preserve">张鸽娟 </w:t>
      </w:r>
      <w:r w:rsidRPr="001D3214">
        <w:rPr>
          <w:rFonts w:ascii="宋体" w:hAnsi="宋体" w:hint="eastAsia"/>
          <w:sz w:val="24"/>
        </w:rPr>
        <w:t>赵锋</w:t>
      </w:r>
      <w:r w:rsidR="00626C08" w:rsidRPr="001D3214">
        <w:rPr>
          <w:rFonts w:ascii="宋体" w:hAnsi="宋体" w:hint="eastAsia"/>
          <w:sz w:val="24"/>
        </w:rPr>
        <w:t xml:space="preserve"> </w:t>
      </w:r>
      <w:r w:rsidRPr="001D3214">
        <w:rPr>
          <w:rFonts w:ascii="宋体" w:hAnsi="宋体" w:hint="eastAsia"/>
          <w:sz w:val="24"/>
        </w:rPr>
        <w:t>黄缨</w:t>
      </w:r>
      <w:r w:rsidR="00A267F2">
        <w:rPr>
          <w:rFonts w:ascii="宋体" w:hAnsi="宋体" w:hint="eastAsia"/>
          <w:sz w:val="24"/>
        </w:rPr>
        <w:t xml:space="preserve"> 卢渊</w:t>
      </w:r>
      <w:r w:rsidR="00C65C6B">
        <w:rPr>
          <w:rFonts w:ascii="宋体" w:hAnsi="宋体" w:hint="eastAsia"/>
          <w:sz w:val="24"/>
        </w:rPr>
        <w:t xml:space="preserve"> </w:t>
      </w:r>
      <w:r w:rsidRPr="001D3214">
        <w:rPr>
          <w:rFonts w:ascii="宋体" w:hAnsi="宋体" w:hint="eastAsia"/>
          <w:sz w:val="24"/>
        </w:rPr>
        <w:t>路凤茹</w:t>
      </w:r>
      <w:r w:rsidR="00A32219" w:rsidRPr="001D3214">
        <w:rPr>
          <w:rFonts w:ascii="宋体" w:hAnsi="宋体" w:hint="eastAsia"/>
          <w:sz w:val="24"/>
        </w:rPr>
        <w:t xml:space="preserve"> 白桦</w:t>
      </w:r>
      <w:r w:rsidR="00AA7C57">
        <w:rPr>
          <w:rFonts w:ascii="宋体" w:hAnsi="宋体"/>
          <w:sz w:val="24"/>
        </w:rPr>
        <w:t xml:space="preserve"> </w:t>
      </w:r>
      <w:r w:rsidR="00AA7C57">
        <w:rPr>
          <w:rFonts w:ascii="宋体" w:hAnsi="宋体" w:hint="eastAsia"/>
          <w:sz w:val="24"/>
        </w:rPr>
        <w:t>夏学军</w:t>
      </w:r>
    </w:p>
    <w:p w:rsidR="00A32219" w:rsidRPr="00641ED4" w:rsidRDefault="00A32219" w:rsidP="00641ED4">
      <w:pPr>
        <w:pStyle w:val="a5"/>
        <w:numPr>
          <w:ilvl w:val="0"/>
          <w:numId w:val="6"/>
        </w:numPr>
        <w:spacing w:line="440" w:lineRule="exact"/>
        <w:ind w:right="108" w:firstLineChars="0"/>
        <w:rPr>
          <w:rFonts w:ascii="宋体" w:hAnsi="宋体"/>
          <w:sz w:val="24"/>
        </w:rPr>
      </w:pPr>
      <w:r w:rsidRPr="00641ED4">
        <w:rPr>
          <w:rFonts w:ascii="宋体" w:hAnsi="宋体" w:hint="eastAsia"/>
          <w:sz w:val="24"/>
        </w:rPr>
        <w:t>工作程序</w:t>
      </w:r>
    </w:p>
    <w:p w:rsidR="00641ED4" w:rsidRDefault="00641ED4" w:rsidP="00641ED4">
      <w:pPr>
        <w:pStyle w:val="a5"/>
        <w:numPr>
          <w:ilvl w:val="0"/>
          <w:numId w:val="7"/>
        </w:numPr>
        <w:spacing w:line="440" w:lineRule="exact"/>
        <w:ind w:right="108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</w:t>
      </w:r>
      <w:r w:rsidR="00032AE6">
        <w:rPr>
          <w:rFonts w:ascii="宋体" w:hAnsi="宋体" w:hint="eastAsia"/>
          <w:sz w:val="24"/>
        </w:rPr>
        <w:t>申请</w:t>
      </w:r>
    </w:p>
    <w:p w:rsidR="00641ED4" w:rsidRPr="00032AE6" w:rsidRDefault="00641ED4" w:rsidP="00A0349A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 w:rsidRPr="00032AE6">
        <w:rPr>
          <w:rFonts w:ascii="宋体" w:hAnsi="宋体" w:hint="eastAsia"/>
          <w:sz w:val="24"/>
        </w:rPr>
        <w:t>凡符合西建大教﹝2020﹞10号《西安建筑科技大学疫情防控期间关于做好2020年本科生校内转专业工作的通知》文件基本要求的学生，可自愿提出转专业申请，跨院系转专业学生按照学校文件通知在网上申请，</w:t>
      </w:r>
      <w:hyperlink r:id="rId7" w:history="1">
        <w:r w:rsidRPr="00922D64">
          <w:rPr>
            <w:rFonts w:ascii="宋体" w:hAnsi="宋体" w:hint="eastAsia"/>
            <w:sz w:val="24"/>
          </w:rPr>
          <w:t>艺术学院院内转专业学生将申请表发到ysxyjxb@163.com,截止时间5月11</w:t>
        </w:r>
      </w:hyperlink>
      <w:r w:rsidRPr="00922D64">
        <w:rPr>
          <w:rFonts w:ascii="宋体" w:hAnsi="宋体" w:hint="eastAsia"/>
          <w:sz w:val="24"/>
        </w:rPr>
        <w:t>日</w:t>
      </w:r>
      <w:r w:rsidRPr="00032AE6">
        <w:rPr>
          <w:rFonts w:ascii="宋体" w:hAnsi="宋体" w:hint="eastAsia"/>
          <w:sz w:val="24"/>
        </w:rPr>
        <w:t>（第12周周一）23：00。</w:t>
      </w:r>
    </w:p>
    <w:p w:rsidR="00032AE6" w:rsidRDefault="00032AE6" w:rsidP="00032AE6">
      <w:pPr>
        <w:pStyle w:val="a5"/>
        <w:numPr>
          <w:ilvl w:val="0"/>
          <w:numId w:val="7"/>
        </w:numPr>
        <w:spacing w:line="440" w:lineRule="exact"/>
        <w:ind w:right="108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审核推荐</w:t>
      </w:r>
    </w:p>
    <w:p w:rsidR="00A32219" w:rsidRDefault="00032AE6" w:rsidP="00A0349A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 w:rsidRPr="00032AE6">
        <w:rPr>
          <w:rFonts w:ascii="宋体" w:hAnsi="宋体" w:hint="eastAsia"/>
          <w:sz w:val="24"/>
        </w:rPr>
        <w:t>申请转专业学生必须符合转专业基本条件，不得有不及格门次，</w:t>
      </w:r>
      <w:r w:rsidR="00641ED4" w:rsidRPr="00032AE6">
        <w:rPr>
          <w:rFonts w:ascii="宋体" w:hAnsi="宋体" w:hint="eastAsia"/>
          <w:sz w:val="24"/>
        </w:rPr>
        <w:t>艺术学院2019级各专业转出学生人数比例不能超过该专业年级学生总人数的10%，2018级转出学生人数比例不得超过该专业学生总</w:t>
      </w:r>
      <w:r w:rsidR="00EE0E73">
        <w:rPr>
          <w:rFonts w:ascii="宋体" w:hAnsi="宋体" w:hint="eastAsia"/>
          <w:sz w:val="24"/>
        </w:rPr>
        <w:t>人</w:t>
      </w:r>
      <w:r w:rsidR="00641ED4" w:rsidRPr="00032AE6">
        <w:rPr>
          <w:rFonts w:ascii="宋体" w:hAnsi="宋体" w:hint="eastAsia"/>
          <w:sz w:val="24"/>
        </w:rPr>
        <w:t>数的5%，根据学生申报情况，按照累计平均学分绩点从高到低审核推荐。</w:t>
      </w:r>
      <w:r w:rsidR="00C968F7" w:rsidRPr="00032AE6">
        <w:rPr>
          <w:rFonts w:ascii="宋体" w:hAnsi="宋体" w:hint="eastAsia"/>
          <w:sz w:val="24"/>
        </w:rPr>
        <w:t>5月</w:t>
      </w:r>
      <w:r w:rsidRPr="00032AE6">
        <w:rPr>
          <w:rFonts w:ascii="宋体" w:hAnsi="宋体" w:hint="eastAsia"/>
          <w:sz w:val="24"/>
        </w:rPr>
        <w:t>20</w:t>
      </w:r>
      <w:r w:rsidR="00C968F7" w:rsidRPr="00032AE6">
        <w:rPr>
          <w:rFonts w:ascii="宋体" w:hAnsi="宋体" w:hint="eastAsia"/>
          <w:sz w:val="24"/>
        </w:rPr>
        <w:t>日（1</w:t>
      </w:r>
      <w:r w:rsidRPr="00032AE6">
        <w:rPr>
          <w:rFonts w:ascii="宋体" w:hAnsi="宋体" w:hint="eastAsia"/>
          <w:sz w:val="24"/>
        </w:rPr>
        <w:t>3</w:t>
      </w:r>
      <w:r w:rsidR="00C968F7" w:rsidRPr="00032AE6">
        <w:rPr>
          <w:rFonts w:ascii="宋体" w:hAnsi="宋体" w:hint="eastAsia"/>
          <w:sz w:val="24"/>
        </w:rPr>
        <w:t>周</w:t>
      </w:r>
      <w:r w:rsidRPr="00032AE6">
        <w:rPr>
          <w:rFonts w:ascii="宋体" w:hAnsi="宋体" w:hint="eastAsia"/>
          <w:sz w:val="24"/>
        </w:rPr>
        <w:t>三</w:t>
      </w:r>
      <w:r w:rsidR="00C968F7" w:rsidRPr="00032AE6">
        <w:rPr>
          <w:rFonts w:ascii="宋体" w:hAnsi="宋体" w:hint="eastAsia"/>
          <w:sz w:val="24"/>
        </w:rPr>
        <w:t>）前完成审核推荐并公示。</w:t>
      </w:r>
    </w:p>
    <w:p w:rsidR="00A0349A" w:rsidRPr="00A0349A" w:rsidRDefault="00DC6F08" w:rsidP="00A0349A">
      <w:pPr>
        <w:pStyle w:val="a5"/>
        <w:numPr>
          <w:ilvl w:val="0"/>
          <w:numId w:val="7"/>
        </w:numPr>
        <w:spacing w:line="440" w:lineRule="exact"/>
        <w:ind w:right="108" w:firstLineChars="0"/>
        <w:rPr>
          <w:rFonts w:ascii="宋体" w:hAnsi="宋体"/>
          <w:sz w:val="24"/>
        </w:rPr>
      </w:pPr>
      <w:r w:rsidRPr="00A0349A">
        <w:rPr>
          <w:rFonts w:ascii="宋体" w:hAnsi="宋体" w:hint="eastAsia"/>
          <w:sz w:val="24"/>
        </w:rPr>
        <w:t>笔试考核</w:t>
      </w:r>
      <w:r w:rsidR="00A0349A" w:rsidRPr="00A0349A">
        <w:rPr>
          <w:rFonts w:ascii="宋体" w:hAnsi="宋体" w:hint="eastAsia"/>
          <w:sz w:val="24"/>
        </w:rPr>
        <w:t xml:space="preserve"> </w:t>
      </w:r>
    </w:p>
    <w:p w:rsidR="00CB2CC2" w:rsidRPr="00A0349A" w:rsidRDefault="00283817" w:rsidP="00CB2CC2">
      <w:pPr>
        <w:spacing w:line="440" w:lineRule="exact"/>
        <w:ind w:left="480" w:right="108"/>
        <w:rPr>
          <w:rFonts w:ascii="宋体" w:hAnsi="宋体"/>
          <w:sz w:val="24"/>
        </w:rPr>
      </w:pPr>
      <w:r w:rsidRPr="00A0349A">
        <w:rPr>
          <w:rFonts w:ascii="宋体" w:hAnsi="宋体" w:hint="eastAsia"/>
          <w:sz w:val="24"/>
        </w:rPr>
        <w:t>6月5日（15周五）之前完成在线笔试考核</w:t>
      </w:r>
      <w:r w:rsidR="00CB2CC2">
        <w:rPr>
          <w:rFonts w:ascii="宋体" w:hAnsi="宋体" w:hint="eastAsia"/>
          <w:sz w:val="24"/>
        </w:rPr>
        <w:t>。</w:t>
      </w:r>
    </w:p>
    <w:p w:rsidR="00C10BFF" w:rsidRPr="00032AE6" w:rsidRDefault="00032AE6" w:rsidP="00032AE6">
      <w:pPr>
        <w:spacing w:line="440" w:lineRule="exact"/>
        <w:ind w:right="1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A0349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.</w:t>
      </w:r>
      <w:r w:rsidR="00061798" w:rsidRPr="00032AE6">
        <w:rPr>
          <w:rFonts w:ascii="宋体" w:hAnsi="宋体" w:hint="eastAsia"/>
          <w:sz w:val="24"/>
        </w:rPr>
        <w:t>综合素质</w:t>
      </w:r>
      <w:r w:rsidR="00C10BFF" w:rsidRPr="00032AE6">
        <w:rPr>
          <w:rFonts w:ascii="宋体" w:hAnsi="宋体" w:hint="eastAsia"/>
          <w:sz w:val="24"/>
        </w:rPr>
        <w:t>面试</w:t>
      </w:r>
    </w:p>
    <w:p w:rsidR="00302D1F" w:rsidRDefault="00934815" w:rsidP="00CB2CC2">
      <w:pPr>
        <w:spacing w:line="440" w:lineRule="exact"/>
        <w:ind w:right="108" w:firstLineChars="200" w:firstLine="480"/>
        <w:rPr>
          <w:rFonts w:ascii="宋体" w:hAnsi="宋体" w:hint="eastAsia"/>
          <w:sz w:val="24"/>
        </w:rPr>
      </w:pPr>
      <w:r w:rsidRPr="001D3214">
        <w:rPr>
          <w:rFonts w:ascii="宋体" w:hAnsi="宋体" w:hint="eastAsia"/>
          <w:sz w:val="24"/>
        </w:rPr>
        <w:t>由学院转专业工作领导小组</w:t>
      </w:r>
      <w:r w:rsidR="003D0781" w:rsidRPr="001D3214">
        <w:rPr>
          <w:rFonts w:ascii="宋体" w:hAnsi="宋体" w:hint="eastAsia"/>
          <w:sz w:val="24"/>
        </w:rPr>
        <w:t>组织专业教师</w:t>
      </w:r>
      <w:r w:rsidRPr="001D3214">
        <w:rPr>
          <w:rFonts w:ascii="宋体" w:hAnsi="宋体" w:hint="eastAsia"/>
          <w:sz w:val="24"/>
        </w:rPr>
        <w:t>对转入学生进行综合素质面试</w:t>
      </w:r>
      <w:r w:rsidR="003D0781" w:rsidRPr="001D3214">
        <w:rPr>
          <w:rFonts w:ascii="宋体" w:hAnsi="宋体" w:hint="eastAsia"/>
          <w:sz w:val="24"/>
        </w:rPr>
        <w:t>，面试评委至少由三名教师组成</w:t>
      </w:r>
      <w:r w:rsidR="00C10BFF" w:rsidRPr="001D3214">
        <w:rPr>
          <w:rFonts w:ascii="宋体" w:hAnsi="宋体" w:hint="eastAsia"/>
          <w:sz w:val="24"/>
        </w:rPr>
        <w:t>，</w:t>
      </w:r>
      <w:r w:rsidR="00792B36" w:rsidRPr="001D3214">
        <w:rPr>
          <w:rFonts w:ascii="宋体" w:hAnsi="宋体" w:hint="eastAsia"/>
          <w:sz w:val="24"/>
        </w:rPr>
        <w:t>并</w:t>
      </w:r>
      <w:r w:rsidR="003D0781" w:rsidRPr="001D3214">
        <w:rPr>
          <w:rFonts w:ascii="宋体" w:hAnsi="宋体" w:hint="eastAsia"/>
          <w:sz w:val="24"/>
        </w:rPr>
        <w:t>有</w:t>
      </w:r>
      <w:r w:rsidR="00792B36" w:rsidRPr="001D3214">
        <w:rPr>
          <w:rFonts w:ascii="宋体" w:hAnsi="宋体" w:hint="eastAsia"/>
          <w:sz w:val="24"/>
        </w:rPr>
        <w:t>一名纪检人员全程参与</w:t>
      </w:r>
      <w:r w:rsidR="003D0781" w:rsidRPr="001D3214">
        <w:rPr>
          <w:rFonts w:ascii="宋体" w:hAnsi="宋体" w:hint="eastAsia"/>
          <w:sz w:val="24"/>
        </w:rPr>
        <w:t>。面试</w:t>
      </w:r>
      <w:r w:rsidR="001D3214">
        <w:rPr>
          <w:rFonts w:ascii="宋体" w:hAnsi="宋体" w:hint="eastAsia"/>
          <w:sz w:val="24"/>
        </w:rPr>
        <w:t>内容包括学生的知识</w:t>
      </w:r>
      <w:r w:rsidR="002E14B1" w:rsidRPr="001D3214">
        <w:rPr>
          <w:rFonts w:ascii="宋体" w:hAnsi="宋体" w:hint="eastAsia"/>
          <w:sz w:val="24"/>
        </w:rPr>
        <w:t>结构</w:t>
      </w:r>
      <w:r w:rsidR="003D0781" w:rsidRPr="001D3214">
        <w:rPr>
          <w:rFonts w:ascii="宋体" w:hAnsi="宋体" w:hint="eastAsia"/>
          <w:sz w:val="24"/>
        </w:rPr>
        <w:t>、专业认识、培养潜质、综合素质四部分。</w:t>
      </w:r>
      <w:r w:rsidR="00A0349A">
        <w:rPr>
          <w:rFonts w:ascii="宋体" w:hAnsi="宋体" w:hint="eastAsia"/>
          <w:sz w:val="24"/>
        </w:rPr>
        <w:t>6月12日（16周周五）之前完成。</w:t>
      </w:r>
    </w:p>
    <w:p w:rsidR="00CB2CC2" w:rsidRPr="00CB2CC2" w:rsidRDefault="00CB2CC2" w:rsidP="00CB2CC2">
      <w:pPr>
        <w:spacing w:line="440" w:lineRule="exact"/>
        <w:ind w:right="108" w:firstLineChars="200" w:firstLine="482"/>
        <w:rPr>
          <w:rFonts w:ascii="宋体" w:hAnsi="宋体"/>
          <w:b/>
          <w:sz w:val="24"/>
          <w:u w:val="single"/>
        </w:rPr>
      </w:pPr>
      <w:r w:rsidRPr="00CB2CC2">
        <w:rPr>
          <w:rFonts w:ascii="宋体" w:hAnsi="宋体" w:hint="eastAsia"/>
          <w:b/>
          <w:sz w:val="24"/>
          <w:u w:val="single"/>
        </w:rPr>
        <w:t>笔试及综合素质面试平台均使用ZOOM软件，请考生提前下载，并保证网络流畅，考试具体信息在转专业群共享中公布。</w:t>
      </w:r>
    </w:p>
    <w:p w:rsidR="00CB2CC2" w:rsidRPr="001D3214" w:rsidRDefault="00CB2CC2" w:rsidP="00A0349A">
      <w:pPr>
        <w:spacing w:line="440" w:lineRule="exact"/>
        <w:ind w:right="108" w:firstLineChars="200" w:firstLine="480"/>
        <w:rPr>
          <w:rFonts w:ascii="宋体" w:hAnsi="宋体"/>
          <w:sz w:val="24"/>
        </w:rPr>
      </w:pPr>
    </w:p>
    <w:p w:rsidR="00DC6F08" w:rsidRPr="00283817" w:rsidRDefault="00A0349A" w:rsidP="00283817">
      <w:pPr>
        <w:spacing w:line="440" w:lineRule="exact"/>
        <w:ind w:left="480" w:right="1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283817">
        <w:rPr>
          <w:rFonts w:ascii="宋体" w:hAnsi="宋体" w:hint="eastAsia"/>
          <w:sz w:val="24"/>
        </w:rPr>
        <w:t>.</w:t>
      </w:r>
      <w:r w:rsidR="001335E5" w:rsidRPr="00283817">
        <w:rPr>
          <w:rFonts w:ascii="宋体" w:hAnsi="宋体" w:hint="eastAsia"/>
          <w:sz w:val="24"/>
        </w:rPr>
        <w:t>录取原则</w:t>
      </w:r>
    </w:p>
    <w:p w:rsidR="001335E5" w:rsidRPr="00DC6F08" w:rsidRDefault="00DC6F08" w:rsidP="00DC6F08">
      <w:pPr>
        <w:spacing w:line="440" w:lineRule="exact"/>
        <w:ind w:left="480" w:right="1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转入</w:t>
      </w:r>
      <w:r w:rsidR="001335E5" w:rsidRPr="00DC6F08">
        <w:rPr>
          <w:rFonts w:ascii="宋体" w:hAnsi="宋体" w:hint="eastAsia"/>
          <w:sz w:val="24"/>
        </w:rPr>
        <w:t>工业设计</w:t>
      </w:r>
      <w:r w:rsidRPr="00DC6F08">
        <w:rPr>
          <w:rFonts w:ascii="宋体" w:hAnsi="宋体" w:hint="eastAsia"/>
          <w:sz w:val="24"/>
        </w:rPr>
        <w:t>专业</w:t>
      </w:r>
      <w:r w:rsidR="005B1F56" w:rsidRPr="00DC6F08">
        <w:rPr>
          <w:rFonts w:ascii="宋体" w:hAnsi="宋体" w:hint="eastAsia"/>
          <w:sz w:val="24"/>
        </w:rPr>
        <w:t>录取原则：根据综合素质面试成绩由高往低依次录取；</w:t>
      </w:r>
    </w:p>
    <w:p w:rsidR="00037BE2" w:rsidRDefault="00DC6F08" w:rsidP="00037BE2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转入</w:t>
      </w:r>
      <w:r w:rsidR="005B1F56">
        <w:rPr>
          <w:rFonts w:ascii="宋体" w:hAnsi="宋体" w:hint="eastAsia"/>
          <w:sz w:val="24"/>
        </w:rPr>
        <w:t>环境设计、视觉传达设计</w:t>
      </w:r>
      <w:r>
        <w:rPr>
          <w:rFonts w:ascii="宋体" w:hAnsi="宋体" w:hint="eastAsia"/>
          <w:sz w:val="24"/>
        </w:rPr>
        <w:t>、绘画</w:t>
      </w:r>
      <w:r w:rsidR="005B1F56">
        <w:rPr>
          <w:rFonts w:ascii="宋体" w:hAnsi="宋体" w:hint="eastAsia"/>
          <w:sz w:val="24"/>
        </w:rPr>
        <w:t>专业录取原则：</w:t>
      </w:r>
      <w:r w:rsidR="00037BE2" w:rsidRPr="001335E5">
        <w:rPr>
          <w:rFonts w:ascii="宋体" w:hAnsi="宋体" w:hint="eastAsia"/>
          <w:sz w:val="24"/>
        </w:rPr>
        <w:t>根据笔试成绩（占总成绩的50%）和综合素质面试成绩（占总成绩的50%）进行排名，择优录取。</w:t>
      </w:r>
      <w:r w:rsidR="00723208">
        <w:rPr>
          <w:rFonts w:ascii="宋体" w:hAnsi="宋体" w:hint="eastAsia"/>
          <w:sz w:val="24"/>
        </w:rPr>
        <w:t>6月16日（17周二）前，对初步确定的转专业学生名单进行公示</w:t>
      </w:r>
      <w:r w:rsidR="00CB2CC2">
        <w:rPr>
          <w:rFonts w:ascii="宋体" w:hAnsi="宋体" w:hint="eastAsia"/>
          <w:sz w:val="24"/>
        </w:rPr>
        <w:t>。</w:t>
      </w:r>
    </w:p>
    <w:p w:rsidR="00692306" w:rsidRDefault="00283817" w:rsidP="00037BE2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 w:rsidR="00692306">
        <w:rPr>
          <w:rFonts w:ascii="宋体" w:hAnsi="宋体" w:hint="eastAsia"/>
          <w:sz w:val="24"/>
        </w:rPr>
        <w:t>复审及试听确认</w:t>
      </w:r>
    </w:p>
    <w:p w:rsidR="00723208" w:rsidRDefault="00692306" w:rsidP="00723208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下学期开学前5</w:t>
      </w:r>
      <w:r w:rsidR="00723208">
        <w:rPr>
          <w:rFonts w:ascii="宋体" w:hAnsi="宋体" w:hint="eastAsia"/>
          <w:sz w:val="24"/>
        </w:rPr>
        <w:t>周，结合学生在转入专业的学习及表现等，对转入学生进行复审，复审未通过的学生回原专业继续学习。学生也可根据个人在转入专业的学习情况，自主申请回原专业学习。</w:t>
      </w:r>
    </w:p>
    <w:p w:rsidR="00723208" w:rsidRPr="00723208" w:rsidRDefault="00723208" w:rsidP="00723208">
      <w:pPr>
        <w:pStyle w:val="a5"/>
        <w:numPr>
          <w:ilvl w:val="0"/>
          <w:numId w:val="6"/>
        </w:numPr>
        <w:spacing w:line="440" w:lineRule="exact"/>
        <w:ind w:right="108" w:firstLineChars="0"/>
        <w:rPr>
          <w:rFonts w:ascii="宋体" w:hAnsi="宋体"/>
          <w:sz w:val="24"/>
        </w:rPr>
      </w:pPr>
      <w:r w:rsidRPr="00723208">
        <w:rPr>
          <w:rFonts w:ascii="宋体" w:hAnsi="宋体" w:hint="eastAsia"/>
          <w:sz w:val="24"/>
        </w:rPr>
        <w:t>附则</w:t>
      </w:r>
    </w:p>
    <w:p w:rsidR="00723208" w:rsidRDefault="00723208" w:rsidP="00723208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 w:rsidRPr="00723208">
        <w:rPr>
          <w:rFonts w:ascii="宋体" w:hAnsi="宋体" w:hint="eastAsia"/>
          <w:sz w:val="24"/>
        </w:rPr>
        <w:t>本实施方案未尽事宜参考《西安建筑科技大学本科生校内转专业实施细则》执行。</w:t>
      </w:r>
    </w:p>
    <w:p w:rsidR="00723208" w:rsidRDefault="00723208" w:rsidP="00723208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本实施方案由西安建筑科技大学艺术学院教学办负责解释</w:t>
      </w:r>
      <w:r w:rsidR="00A0349A">
        <w:rPr>
          <w:rFonts w:ascii="宋体" w:hAnsi="宋体" w:hint="eastAsia"/>
          <w:sz w:val="24"/>
        </w:rPr>
        <w:t>。</w:t>
      </w:r>
    </w:p>
    <w:p w:rsidR="00723208" w:rsidRDefault="00723208" w:rsidP="00723208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723208" w:rsidRDefault="00723208" w:rsidP="00723208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艺术学院</w:t>
      </w:r>
    </w:p>
    <w:p w:rsidR="00723208" w:rsidRPr="00723208" w:rsidRDefault="00723208" w:rsidP="00723208">
      <w:pPr>
        <w:spacing w:line="440" w:lineRule="exact"/>
        <w:ind w:right="10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2020年5月2</w:t>
      </w:r>
      <w:r w:rsidR="0026281D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p w:rsidR="00283817" w:rsidRPr="001335E5" w:rsidRDefault="00283817" w:rsidP="00037BE2">
      <w:pPr>
        <w:spacing w:line="440" w:lineRule="exact"/>
        <w:ind w:right="108" w:firstLineChars="200" w:firstLine="480"/>
        <w:rPr>
          <w:rFonts w:ascii="宋体" w:hAnsi="宋体"/>
          <w:sz w:val="24"/>
        </w:rPr>
      </w:pPr>
    </w:p>
    <w:p w:rsidR="005B1F56" w:rsidRDefault="005B1F56" w:rsidP="005B1F56">
      <w:pPr>
        <w:spacing w:line="440" w:lineRule="exact"/>
        <w:ind w:right="108" w:firstLineChars="200" w:firstLine="480"/>
        <w:rPr>
          <w:rFonts w:ascii="宋体" w:hAnsi="宋体"/>
          <w:sz w:val="24"/>
        </w:rPr>
      </w:pPr>
    </w:p>
    <w:p w:rsidR="00AE2FE9" w:rsidRPr="001D3214" w:rsidRDefault="002C34CE" w:rsidP="001D3214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E2FE9" w:rsidRPr="001D3214" w:rsidRDefault="00AE2FE9" w:rsidP="001D3214">
      <w:pPr>
        <w:spacing w:line="440" w:lineRule="exact"/>
        <w:rPr>
          <w:sz w:val="24"/>
        </w:rPr>
      </w:pPr>
    </w:p>
    <w:sectPr w:rsidR="00AE2FE9" w:rsidRPr="001D3214" w:rsidSect="006C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BC" w:rsidRDefault="00381ABC" w:rsidP="003A1249">
      <w:r>
        <w:separator/>
      </w:r>
    </w:p>
  </w:endnote>
  <w:endnote w:type="continuationSeparator" w:id="0">
    <w:p w:rsidR="00381ABC" w:rsidRDefault="00381ABC" w:rsidP="003A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BC" w:rsidRDefault="00381ABC" w:rsidP="003A1249">
      <w:r>
        <w:separator/>
      </w:r>
    </w:p>
  </w:footnote>
  <w:footnote w:type="continuationSeparator" w:id="0">
    <w:p w:rsidR="00381ABC" w:rsidRDefault="00381ABC" w:rsidP="003A1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A8"/>
    <w:multiLevelType w:val="hybridMultilevel"/>
    <w:tmpl w:val="C0C036C4"/>
    <w:lvl w:ilvl="0" w:tplc="D514039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6C7BD7"/>
    <w:multiLevelType w:val="hybridMultilevel"/>
    <w:tmpl w:val="62A49262"/>
    <w:lvl w:ilvl="0" w:tplc="461036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4B51D7"/>
    <w:multiLevelType w:val="hybridMultilevel"/>
    <w:tmpl w:val="926CDCCE"/>
    <w:lvl w:ilvl="0" w:tplc="C46CD78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BFF4A96"/>
    <w:multiLevelType w:val="hybridMultilevel"/>
    <w:tmpl w:val="4AF8A416"/>
    <w:lvl w:ilvl="0" w:tplc="DC3A455C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>
    <w:nsid w:val="535E7D01"/>
    <w:multiLevelType w:val="hybridMultilevel"/>
    <w:tmpl w:val="FBE636C4"/>
    <w:lvl w:ilvl="0" w:tplc="EF6452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CB963D9"/>
    <w:multiLevelType w:val="hybridMultilevel"/>
    <w:tmpl w:val="4D3450FA"/>
    <w:lvl w:ilvl="0" w:tplc="E166AC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1705668"/>
    <w:multiLevelType w:val="hybridMultilevel"/>
    <w:tmpl w:val="554E17B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71C5C69"/>
    <w:multiLevelType w:val="multilevel"/>
    <w:tmpl w:val="11540F28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1">
      <w:start w:val="4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D1F"/>
    <w:rsid w:val="00032AE6"/>
    <w:rsid w:val="00037BE2"/>
    <w:rsid w:val="00061798"/>
    <w:rsid w:val="001335E5"/>
    <w:rsid w:val="001D3214"/>
    <w:rsid w:val="002133B2"/>
    <w:rsid w:val="0024485E"/>
    <w:rsid w:val="0026281D"/>
    <w:rsid w:val="00283817"/>
    <w:rsid w:val="002C177B"/>
    <w:rsid w:val="002C34CE"/>
    <w:rsid w:val="002E14B1"/>
    <w:rsid w:val="00302D1F"/>
    <w:rsid w:val="0038065D"/>
    <w:rsid w:val="00381ABC"/>
    <w:rsid w:val="003A1249"/>
    <w:rsid w:val="003D0781"/>
    <w:rsid w:val="00427EDF"/>
    <w:rsid w:val="0047707E"/>
    <w:rsid w:val="004836CB"/>
    <w:rsid w:val="004F4D61"/>
    <w:rsid w:val="00532817"/>
    <w:rsid w:val="00573B2B"/>
    <w:rsid w:val="005779CF"/>
    <w:rsid w:val="005B1F56"/>
    <w:rsid w:val="0062642C"/>
    <w:rsid w:val="00626C08"/>
    <w:rsid w:val="00641ED4"/>
    <w:rsid w:val="00670905"/>
    <w:rsid w:val="00692306"/>
    <w:rsid w:val="006C2ABB"/>
    <w:rsid w:val="006C5FE6"/>
    <w:rsid w:val="006D6511"/>
    <w:rsid w:val="00716A3F"/>
    <w:rsid w:val="00723208"/>
    <w:rsid w:val="00731AC6"/>
    <w:rsid w:val="00792B36"/>
    <w:rsid w:val="007B1C24"/>
    <w:rsid w:val="00823DEE"/>
    <w:rsid w:val="008C6727"/>
    <w:rsid w:val="008F6281"/>
    <w:rsid w:val="00922D64"/>
    <w:rsid w:val="00934815"/>
    <w:rsid w:val="0093547B"/>
    <w:rsid w:val="009D08B8"/>
    <w:rsid w:val="00A0349A"/>
    <w:rsid w:val="00A267F2"/>
    <w:rsid w:val="00A32219"/>
    <w:rsid w:val="00A55557"/>
    <w:rsid w:val="00A867BC"/>
    <w:rsid w:val="00AA7C57"/>
    <w:rsid w:val="00AE2FE9"/>
    <w:rsid w:val="00B42473"/>
    <w:rsid w:val="00B82AC4"/>
    <w:rsid w:val="00BD2D78"/>
    <w:rsid w:val="00C03C02"/>
    <w:rsid w:val="00C10BFF"/>
    <w:rsid w:val="00C60F5A"/>
    <w:rsid w:val="00C65C6B"/>
    <w:rsid w:val="00C841C4"/>
    <w:rsid w:val="00C968F7"/>
    <w:rsid w:val="00CB2CC2"/>
    <w:rsid w:val="00CD6292"/>
    <w:rsid w:val="00CE7D32"/>
    <w:rsid w:val="00D24A78"/>
    <w:rsid w:val="00DC6F08"/>
    <w:rsid w:val="00DD0FF3"/>
    <w:rsid w:val="00E40386"/>
    <w:rsid w:val="00E5379D"/>
    <w:rsid w:val="00E8623E"/>
    <w:rsid w:val="00EE0E73"/>
    <w:rsid w:val="00F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2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24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10BF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3402;&#26415;&#23398;&#38498;&#38498;&#20869;&#36716;&#19987;&#19994;&#23398;&#29983;&#23558;&#30003;&#35831;&#34920;&#21457;&#21040;ysxyjxb@163.com,&#25130;&#27490;&#26102;&#38388;5&#26376;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13</cp:revision>
  <cp:lastPrinted>2020-05-23T03:39:00Z</cp:lastPrinted>
  <dcterms:created xsi:type="dcterms:W3CDTF">2019-05-10T04:12:00Z</dcterms:created>
  <dcterms:modified xsi:type="dcterms:W3CDTF">2020-05-25T09:53:00Z</dcterms:modified>
</cp:coreProperties>
</file>