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3"/>
        <w:gridCol w:w="1593"/>
        <w:gridCol w:w="1593"/>
        <w:gridCol w:w="1593"/>
        <w:gridCol w:w="2658"/>
      </w:tblGrid>
      <w:tr w:rsidR="002B4FBE">
        <w:trPr>
          <w:trHeight w:val="900"/>
        </w:trPr>
        <w:tc>
          <w:tcPr>
            <w:tcW w:w="13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全国大学英语四六级口语考试（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CET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SET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）跨校区考生乘车时间表</w:t>
            </w:r>
          </w:p>
        </w:tc>
      </w:tr>
      <w:tr w:rsidR="002B4FBE">
        <w:trPr>
          <w:trHeight w:val="69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通勤班车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校园直通车</w:t>
            </w:r>
          </w:p>
        </w:tc>
      </w:tr>
      <w:tr w:rsidR="002B4FBE">
        <w:trPr>
          <w:trHeight w:val="7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周五（模拟测试）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周六、周日（考试当天）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周五（模拟测试）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周六、周日（考试当天）</w:t>
            </w:r>
          </w:p>
        </w:tc>
      </w:tr>
      <w:tr w:rsidR="002B4FBE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雁塔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→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草堂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草堂→雁塔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雁塔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→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草堂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草堂→雁塔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雁塔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→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草堂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草堂→雁塔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雁塔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→</w:t>
            </w:r>
            <w:r>
              <w:rPr>
                <w:rStyle w:val="font61"/>
                <w:rFonts w:hint="default"/>
                <w:sz w:val="24"/>
                <w:szCs w:val="24"/>
                <w:lang w:bidi="ar"/>
              </w:rPr>
              <w:t>草堂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草堂→雁塔</w:t>
            </w:r>
          </w:p>
        </w:tc>
      </w:tr>
      <w:tr w:rsidR="002B4FBE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7:00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</w:t>
            </w:r>
          </w:p>
        </w:tc>
      </w:tr>
      <w:tr w:rsidR="002B4FBE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482A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</w:rPr>
              <w:t>8:</w:t>
            </w:r>
            <w:r>
              <w:rPr>
                <w:rFonts w:ascii="宋体" w:eastAsia="宋体" w:hAnsi="宋体" w:cs="宋体"/>
                <w:color w:val="C00000"/>
                <w:sz w:val="24"/>
              </w:rPr>
              <w:t>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12:00</w:t>
            </w:r>
          </w:p>
        </w:tc>
      </w:tr>
      <w:tr w:rsidR="002B4FBE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16:00</w:t>
            </w:r>
          </w:p>
        </w:tc>
      </w:tr>
      <w:tr w:rsidR="002B4FBE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17:00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19:00</w:t>
            </w:r>
          </w:p>
        </w:tc>
      </w:tr>
      <w:tr w:rsidR="002B4FBE">
        <w:trPr>
          <w:trHeight w:val="393"/>
        </w:trPr>
        <w:tc>
          <w:tcPr>
            <w:tcW w:w="138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C86E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学生需持校园一卡通乘坐通勤班车或校园直通车，并按相应金额缴费。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校园直通车草堂校区上下车点为东大门广场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路始发站，雁塔校区上下车点为西大门外。</w:t>
            </w:r>
          </w:p>
        </w:tc>
      </w:tr>
      <w:tr w:rsidR="002B4FBE">
        <w:trPr>
          <w:trHeight w:val="906"/>
        </w:trPr>
        <w:tc>
          <w:tcPr>
            <w:tcW w:w="138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B4FBE" w:rsidRDefault="002B4FBE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B4FBE" w:rsidRDefault="002B4FBE"/>
    <w:sectPr w:rsidR="002B4F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AE" w:rsidRDefault="00C86EAE" w:rsidP="00482A0C">
      <w:r>
        <w:separator/>
      </w:r>
    </w:p>
  </w:endnote>
  <w:endnote w:type="continuationSeparator" w:id="0">
    <w:p w:rsidR="00C86EAE" w:rsidRDefault="00C86EAE" w:rsidP="0048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AE" w:rsidRDefault="00C86EAE" w:rsidP="00482A0C">
      <w:r>
        <w:separator/>
      </w:r>
    </w:p>
  </w:footnote>
  <w:footnote w:type="continuationSeparator" w:id="0">
    <w:p w:rsidR="00C86EAE" w:rsidRDefault="00C86EAE" w:rsidP="0048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C3B18"/>
    <w:rsid w:val="002B4FBE"/>
    <w:rsid w:val="00482A0C"/>
    <w:rsid w:val="00C86EAE"/>
    <w:rsid w:val="02CC3B18"/>
    <w:rsid w:val="04027EBC"/>
    <w:rsid w:val="1B8B2401"/>
    <w:rsid w:val="6D2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E2BB"/>
  <w15:docId w15:val="{812FB402-1030-4731-AC2F-715D2C42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482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2A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82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2A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Singing思</dc:creator>
  <cp:lastModifiedBy>lenovo</cp:lastModifiedBy>
  <cp:revision>2</cp:revision>
  <cp:lastPrinted>2020-11-16T07:37:00Z</cp:lastPrinted>
  <dcterms:created xsi:type="dcterms:W3CDTF">2020-11-16T07:36:00Z</dcterms:created>
  <dcterms:modified xsi:type="dcterms:W3CDTF">2021-05-14T07:58:00Z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