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2F63" w14:textId="53AFF76C" w:rsidR="00E76AC1" w:rsidRPr="002F5184" w:rsidRDefault="00E76AC1" w:rsidP="00E76AC1">
      <w:pPr>
        <w:autoSpaceDE w:val="0"/>
        <w:autoSpaceDN w:val="0"/>
        <w:adjustRightInd w:val="0"/>
        <w:spacing w:beforeLines="50" w:before="156" w:afterLines="50" w:after="156" w:line="560" w:lineRule="exact"/>
        <w:rPr>
          <w:rFonts w:ascii="黑体" w:eastAsia="黑体" w:hAnsi="黑体"/>
          <w:sz w:val="44"/>
          <w:szCs w:val="44"/>
        </w:rPr>
      </w:pPr>
      <w:r w:rsidRPr="00392DC6">
        <w:rPr>
          <w:rFonts w:ascii="仿宋" w:eastAsia="仿宋" w:hAnsi="仿宋" w:hint="eastAsia"/>
          <w:sz w:val="32"/>
          <w:szCs w:val="32"/>
        </w:rPr>
        <w:t>附件2: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证书</w:t>
      </w:r>
      <w:r w:rsidR="00943F41">
        <w:rPr>
          <w:rFonts w:ascii="方正小标宋简体" w:eastAsia="方正小标宋简体" w:hAnsi="方正小标宋简体" w:cs="方正小标宋简体" w:hint="eastAsia"/>
          <w:sz w:val="36"/>
          <w:szCs w:val="36"/>
        </w:rPr>
        <w:t>编号规则</w:t>
      </w:r>
      <w:bookmarkStart w:id="0" w:name="_GoBack"/>
      <w:bookmarkEnd w:id="0"/>
    </w:p>
    <w:p w14:paraId="69A8A607" w14:textId="77777777" w:rsidR="00E76AC1" w:rsidRPr="003B5C82" w:rsidRDefault="00E76AC1" w:rsidP="00E76AC1">
      <w:pPr>
        <w:spacing w:beforeLines="50" w:before="156" w:afterLines="50" w:after="156" w:line="360" w:lineRule="exact"/>
        <w:rPr>
          <w:rFonts w:ascii="仿宋_GB2312" w:eastAsia="仿宋_GB2312" w:hAnsi="仿宋"/>
          <w:b/>
          <w:sz w:val="32"/>
          <w:szCs w:val="32"/>
        </w:rPr>
      </w:pPr>
      <w:r w:rsidRPr="003B5C82">
        <w:rPr>
          <w:rFonts w:ascii="仿宋_GB2312" w:eastAsia="仿宋_GB2312" w:hAnsi="仿宋" w:hint="eastAsia"/>
          <w:b/>
          <w:sz w:val="32"/>
          <w:szCs w:val="32"/>
        </w:rPr>
        <w:t>一、毕业证书编码规则说明（共18位）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5386"/>
      </w:tblGrid>
      <w:tr w:rsidR="00E76AC1" w14:paraId="68F92D2E" w14:textId="77777777" w:rsidTr="00FE09DE">
        <w:trPr>
          <w:trHeight w:hRule="exact" w:val="369"/>
          <w:tblHeader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F65C2C" w14:textId="77777777" w:rsidR="00E76AC1" w:rsidRPr="000B0B7C" w:rsidRDefault="00E76AC1" w:rsidP="00FE09DE">
            <w:pPr>
              <w:spacing w:line="28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b/>
                <w:sz w:val="28"/>
                <w:szCs w:val="28"/>
              </w:rPr>
              <w:t>编码位数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3AC09A" w14:textId="77777777" w:rsidR="00E76AC1" w:rsidRPr="000B0B7C" w:rsidRDefault="00E76AC1" w:rsidP="00FE09DE">
            <w:pPr>
              <w:spacing w:line="28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b/>
                <w:sz w:val="28"/>
                <w:szCs w:val="28"/>
              </w:rPr>
              <w:t>编码说明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FBABC4" w14:textId="77777777" w:rsidR="00E76AC1" w:rsidRPr="000B0B7C" w:rsidRDefault="00E76AC1" w:rsidP="00FE09DE">
            <w:pPr>
              <w:spacing w:line="28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b/>
                <w:sz w:val="28"/>
                <w:szCs w:val="28"/>
              </w:rPr>
              <w:t>备注</w:t>
            </w:r>
          </w:p>
        </w:tc>
      </w:tr>
      <w:tr w:rsidR="00E76AC1" w14:paraId="65D0659C" w14:textId="77777777" w:rsidTr="00FE09DE">
        <w:trPr>
          <w:trHeight w:hRule="exact" w:val="369"/>
          <w:tblHeader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A4739A5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第1-5位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97B330D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学校代码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6257D5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10703</w:t>
            </w:r>
          </w:p>
        </w:tc>
      </w:tr>
      <w:tr w:rsidR="00E76AC1" w14:paraId="5665F6FC" w14:textId="77777777" w:rsidTr="00FE09DE">
        <w:trPr>
          <w:trHeight w:hRule="exact" w:val="369"/>
          <w:tblHeader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6D70CB5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第6位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30F38F9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办学类型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096B4A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1（普通高等教育）</w:t>
            </w:r>
          </w:p>
        </w:tc>
      </w:tr>
      <w:tr w:rsidR="00E76AC1" w14:paraId="51635756" w14:textId="77777777" w:rsidTr="00FE09DE">
        <w:trPr>
          <w:trHeight w:hRule="exact" w:val="369"/>
          <w:tblHeader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0C1111E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第7-10位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9BA7122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毕业年份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92F8E5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如：2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018</w:t>
            </w:r>
          </w:p>
        </w:tc>
      </w:tr>
      <w:tr w:rsidR="00E76AC1" w14:paraId="32389D73" w14:textId="77777777" w:rsidTr="00FE09DE">
        <w:trPr>
          <w:trHeight w:hRule="exact" w:val="369"/>
          <w:tblHeader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B1A58AE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第11-12位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C8EE44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培养层次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6985A2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05（本科）</w:t>
            </w:r>
          </w:p>
        </w:tc>
      </w:tr>
      <w:tr w:rsidR="00E76AC1" w14:paraId="7EB40F17" w14:textId="77777777" w:rsidTr="00FE09DE">
        <w:trPr>
          <w:trHeight w:hRule="exact" w:val="227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FD1986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第13-14位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8C8EDDD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学院名称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5A1C5D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01-13</w:t>
            </w:r>
          </w:p>
          <w:p w14:paraId="1EFEF6E6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1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：建筑学院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02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：土木工程学院</w:t>
            </w:r>
          </w:p>
          <w:p w14:paraId="3652AA99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3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：环境与市政工程学院</w:t>
            </w:r>
          </w:p>
          <w:p w14:paraId="1C678FA5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4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：管理学院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05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：材料与矿资学院</w:t>
            </w:r>
          </w:p>
          <w:p w14:paraId="4BFE5B2C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6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：信息与控制工程学院</w:t>
            </w:r>
          </w:p>
          <w:p w14:paraId="77FC8398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7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：机电工程学院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08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：冶金学院</w:t>
            </w:r>
          </w:p>
          <w:p w14:paraId="2D514B8A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9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：艺术学院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10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：理学院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11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：文学院</w:t>
            </w:r>
          </w:p>
          <w:p w14:paraId="22CBC793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2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：体育学院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 xml:space="preserve">  13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：安德学院</w:t>
            </w:r>
          </w:p>
        </w:tc>
      </w:tr>
      <w:tr w:rsidR="00E76AC1" w14:paraId="53AF7575" w14:textId="77777777" w:rsidTr="00FE09DE">
        <w:trPr>
          <w:trHeight w:hRule="exact" w:val="98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CB3EA80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第15位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D382828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0B0B7C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1：1月毕业的延期毕业学生</w:t>
            </w:r>
          </w:p>
          <w:p w14:paraId="6E6989CE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0B0B7C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2：国际交流学生</w:t>
            </w:r>
          </w:p>
          <w:p w14:paraId="61D886AA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3及以上：学生在校学习年限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B31813" w14:textId="77777777" w:rsidR="00E76AC1" w:rsidRPr="000B0B7C" w:rsidRDefault="00E76AC1" w:rsidP="00FE09DE">
            <w:pPr>
              <w:spacing w:line="2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E76AC1" w14:paraId="411533A8" w14:textId="77777777" w:rsidTr="00FE09DE">
        <w:trPr>
          <w:trHeight w:hRule="exact" w:val="60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D39DA35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第16-18位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74C86A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流水号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398E4F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0B0B7C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如该年度1月毕业，流水号接着上一年度编号顺序递增</w:t>
            </w:r>
          </w:p>
        </w:tc>
      </w:tr>
    </w:tbl>
    <w:p w14:paraId="656B8E65" w14:textId="77777777" w:rsidR="00E76AC1" w:rsidRPr="003B5C82" w:rsidRDefault="00E76AC1" w:rsidP="00E76AC1">
      <w:pPr>
        <w:spacing w:beforeLines="50" w:before="156" w:afterLines="50" w:after="156" w:line="280" w:lineRule="exact"/>
        <w:jc w:val="left"/>
        <w:rPr>
          <w:rFonts w:ascii="仿宋_GB2312" w:eastAsia="仿宋_GB2312" w:hAnsi="仿宋"/>
          <w:b/>
          <w:sz w:val="32"/>
          <w:szCs w:val="32"/>
        </w:rPr>
      </w:pPr>
      <w:r w:rsidRPr="003B5C82">
        <w:rPr>
          <w:rFonts w:ascii="仿宋_GB2312" w:eastAsia="仿宋_GB2312" w:hAnsi="仿宋" w:hint="eastAsia"/>
          <w:b/>
          <w:sz w:val="32"/>
          <w:szCs w:val="32"/>
        </w:rPr>
        <w:t>二、学位证书编码规则说明（共16位）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5386"/>
      </w:tblGrid>
      <w:tr w:rsidR="00E76AC1" w14:paraId="74FDBE56" w14:textId="77777777" w:rsidTr="00FE09DE">
        <w:trPr>
          <w:trHeight w:hRule="exact" w:val="36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A4294C7" w14:textId="77777777" w:rsidR="00E76AC1" w:rsidRPr="000B0B7C" w:rsidRDefault="00E76AC1" w:rsidP="00FE09DE">
            <w:pPr>
              <w:spacing w:line="28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b/>
                <w:sz w:val="28"/>
                <w:szCs w:val="28"/>
              </w:rPr>
              <w:t>编码位数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7527933" w14:textId="77777777" w:rsidR="00E76AC1" w:rsidRPr="000B0B7C" w:rsidRDefault="00E76AC1" w:rsidP="00FE09DE">
            <w:pPr>
              <w:spacing w:line="28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b/>
                <w:sz w:val="28"/>
                <w:szCs w:val="28"/>
              </w:rPr>
              <w:t>编码说明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006A60" w14:textId="77777777" w:rsidR="00E76AC1" w:rsidRPr="000B0B7C" w:rsidRDefault="00E76AC1" w:rsidP="00FE09DE">
            <w:pPr>
              <w:spacing w:line="28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b/>
                <w:sz w:val="28"/>
                <w:szCs w:val="28"/>
              </w:rPr>
              <w:t>备注</w:t>
            </w:r>
          </w:p>
        </w:tc>
      </w:tr>
      <w:tr w:rsidR="00E76AC1" w14:paraId="62BAD825" w14:textId="77777777" w:rsidTr="00FE09DE">
        <w:trPr>
          <w:trHeight w:hRule="exact" w:val="36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57BE4CD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第1-5位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05542E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学校代码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7B3C09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10703</w:t>
            </w:r>
          </w:p>
        </w:tc>
      </w:tr>
      <w:tr w:rsidR="00E76AC1" w14:paraId="126D60AF" w14:textId="77777777" w:rsidTr="00FE09DE">
        <w:trPr>
          <w:trHeight w:hRule="exact" w:val="36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502EA18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第6位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BDB6EB7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学位授予级别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332DB6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/>
                <w:sz w:val="28"/>
                <w:szCs w:val="28"/>
              </w:rPr>
              <w:t>4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（学士）</w:t>
            </w:r>
          </w:p>
        </w:tc>
      </w:tr>
      <w:tr w:rsidR="00E76AC1" w14:paraId="64EE0E29" w14:textId="77777777" w:rsidTr="00FE09DE">
        <w:trPr>
          <w:trHeight w:hRule="exact" w:val="36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922CA95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第7-10位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6C261AA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授位年份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7EB1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如：2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018</w:t>
            </w:r>
          </w:p>
        </w:tc>
      </w:tr>
      <w:tr w:rsidR="00E76AC1" w14:paraId="286B3408" w14:textId="77777777" w:rsidTr="00FE09DE">
        <w:trPr>
          <w:trHeight w:val="69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BA22E23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11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-1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2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7D0B621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学院名称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E7D96B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01-13</w:t>
            </w:r>
          </w:p>
          <w:p w14:paraId="458CB803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1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：建筑学院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 xml:space="preserve">   02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：土木工程学院</w:t>
            </w:r>
          </w:p>
          <w:p w14:paraId="427C1246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3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：环境与市政工程学院</w:t>
            </w:r>
          </w:p>
          <w:p w14:paraId="2CD5D056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4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：管理学院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 xml:space="preserve">   05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：材料与矿资学院</w:t>
            </w:r>
          </w:p>
          <w:p w14:paraId="21A642F8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6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：信息与控制工程学院</w:t>
            </w:r>
          </w:p>
          <w:p w14:paraId="0263E1C4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7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：机电工程学院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 xml:space="preserve">  08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：冶金学院</w:t>
            </w:r>
          </w:p>
          <w:p w14:paraId="4CD8BC1F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0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9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：艺术学院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10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：理学院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11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：文学院</w:t>
            </w:r>
          </w:p>
          <w:p w14:paraId="31B5D9A4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2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：体育学院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 xml:space="preserve"> 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 xml:space="preserve"> 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13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：安德学院</w:t>
            </w:r>
          </w:p>
        </w:tc>
      </w:tr>
      <w:tr w:rsidR="00E76AC1" w14:paraId="3A4A570A" w14:textId="77777777" w:rsidTr="00FE09DE">
        <w:trPr>
          <w:trHeight w:val="98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3B7ED60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</w:t>
            </w:r>
            <w:r w:rsidRPr="000B0B7C">
              <w:rPr>
                <w:rFonts w:ascii="仿宋_GB2312" w:eastAsia="仿宋_GB2312" w:hAnsi="等线"/>
                <w:sz w:val="28"/>
                <w:szCs w:val="28"/>
              </w:rPr>
              <w:t>13</w:t>
            </w: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21A46E1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0B0B7C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1：1月授位的延期毕业学生</w:t>
            </w:r>
          </w:p>
          <w:p w14:paraId="351DF8C3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0B0B7C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2：国际交流学生</w:t>
            </w:r>
          </w:p>
          <w:p w14:paraId="59DD0E34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3及以上：学生在校学习年限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76D808" w14:textId="77777777" w:rsidR="00E76AC1" w:rsidRPr="000B0B7C" w:rsidRDefault="00E76AC1" w:rsidP="00FE09DE">
            <w:pPr>
              <w:spacing w:line="2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E76AC1" w14:paraId="46B2588B" w14:textId="77777777" w:rsidTr="00FE09DE">
        <w:trPr>
          <w:trHeight w:val="63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0F9F3F2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第14-16位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0107889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 w:rsidRPr="000B0B7C">
              <w:rPr>
                <w:rFonts w:ascii="仿宋_GB2312" w:eastAsia="仿宋_GB2312" w:hAnsi="等线" w:hint="eastAsia"/>
                <w:sz w:val="28"/>
                <w:szCs w:val="28"/>
              </w:rPr>
              <w:t>流水号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ECEFA5" w14:textId="77777777" w:rsidR="00E76AC1" w:rsidRPr="000B0B7C" w:rsidRDefault="00E76AC1" w:rsidP="00FE09DE">
            <w:pPr>
              <w:spacing w:line="28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0B0B7C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如该年度1月授位，流水号接着上一年度编号顺序递增</w:t>
            </w:r>
          </w:p>
        </w:tc>
      </w:tr>
    </w:tbl>
    <w:p w14:paraId="23382C13" w14:textId="77777777" w:rsidR="00E76AC1" w:rsidRDefault="00E76AC1" w:rsidP="00E76AC1">
      <w:pPr>
        <w:autoSpaceDE w:val="0"/>
        <w:autoSpaceDN w:val="0"/>
        <w:adjustRightInd w:val="0"/>
        <w:spacing w:beforeLines="50" w:before="156"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42FBB0E6" w14:textId="0E63BC36" w:rsidR="00E76AC1" w:rsidRPr="00392DC6" w:rsidRDefault="00E76AC1" w:rsidP="00E76AC1">
      <w:pPr>
        <w:autoSpaceDE w:val="0"/>
        <w:autoSpaceDN w:val="0"/>
        <w:adjustRightInd w:val="0"/>
        <w:spacing w:beforeLines="50" w:before="156"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3.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辅修证书编号共1</w:t>
      </w:r>
      <w:r w:rsidRPr="00392DC6">
        <w:rPr>
          <w:rFonts w:ascii="仿宋_GB2312" w:eastAsia="仿宋_GB2312" w:cs="宋体"/>
          <w:kern w:val="0"/>
          <w:sz w:val="32"/>
          <w:szCs w:val="32"/>
        </w:rPr>
        <w:t>0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位，其中：</w:t>
      </w:r>
    </w:p>
    <w:p w14:paraId="4CBE50AE" w14:textId="77777777" w:rsidR="00E76AC1" w:rsidRPr="00392DC6" w:rsidRDefault="00E76AC1" w:rsidP="00E76AC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392DC6">
        <w:rPr>
          <w:rFonts w:ascii="仿宋_GB2312" w:eastAsia="仿宋_GB2312" w:cs="宋体" w:hint="eastAsia"/>
          <w:kern w:val="0"/>
          <w:sz w:val="32"/>
          <w:szCs w:val="32"/>
        </w:rPr>
        <w:t>第1-</w:t>
      </w:r>
      <w:r w:rsidRPr="00392DC6">
        <w:rPr>
          <w:rFonts w:ascii="仿宋_GB2312" w:eastAsia="仿宋_GB2312" w:cs="宋体"/>
          <w:kern w:val="0"/>
          <w:sz w:val="32"/>
          <w:szCs w:val="32"/>
        </w:rPr>
        <w:t>4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位的</w:t>
      </w:r>
      <w:r w:rsidRPr="00392DC6">
        <w:rPr>
          <w:rFonts w:ascii="仿宋_GB2312" w:eastAsia="仿宋_GB2312" w:cs="宋体"/>
          <w:kern w:val="0"/>
          <w:sz w:val="32"/>
          <w:szCs w:val="32"/>
        </w:rPr>
        <w:t>201</w:t>
      </w:r>
      <w:r>
        <w:rPr>
          <w:rFonts w:ascii="仿宋_GB2312" w:eastAsia="仿宋_GB2312" w:cs="宋体"/>
          <w:kern w:val="0"/>
          <w:sz w:val="32"/>
          <w:szCs w:val="32"/>
        </w:rPr>
        <w:t>8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为毕业年份，第</w:t>
      </w:r>
      <w:r w:rsidRPr="00392DC6">
        <w:rPr>
          <w:rFonts w:ascii="仿宋_GB2312" w:eastAsia="仿宋_GB2312" w:cs="宋体"/>
          <w:kern w:val="0"/>
          <w:sz w:val="32"/>
          <w:szCs w:val="32"/>
        </w:rPr>
        <w:t>5-6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位为开办</w:t>
      </w:r>
      <w:r>
        <w:rPr>
          <w:rFonts w:ascii="仿宋_GB2312" w:eastAsia="仿宋_GB2312" w:cs="宋体" w:hint="eastAsia"/>
          <w:kern w:val="0"/>
          <w:sz w:val="32"/>
          <w:szCs w:val="32"/>
        </w:rPr>
        <w:t>学院</w:t>
      </w:r>
      <w:r w:rsidRPr="00392DC6">
        <w:rPr>
          <w:rFonts w:ascii="仿宋_GB2312" w:eastAsia="仿宋_GB2312" w:cs="宋体"/>
          <w:kern w:val="0"/>
          <w:sz w:val="32"/>
          <w:szCs w:val="32"/>
        </w:rPr>
        <w:t>代码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。</w:t>
      </w:r>
      <w:r w:rsidRPr="00392DC6">
        <w:rPr>
          <w:rFonts w:ascii="仿宋_GB2312" w:eastAsia="仿宋_GB2312" w:cs="宋体"/>
          <w:kern w:val="0"/>
          <w:sz w:val="32"/>
          <w:szCs w:val="32"/>
        </w:rPr>
        <w:t>第7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位</w:t>
      </w:r>
      <w:r w:rsidRPr="00392DC6">
        <w:rPr>
          <w:rFonts w:ascii="仿宋_GB2312" w:eastAsia="仿宋_GB2312" w:cs="宋体"/>
          <w:kern w:val="0"/>
          <w:sz w:val="32"/>
          <w:szCs w:val="32"/>
        </w:rPr>
        <w:t>为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授位情况：若不</w:t>
      </w:r>
      <w:r w:rsidRPr="00392DC6">
        <w:rPr>
          <w:rFonts w:ascii="仿宋_GB2312" w:eastAsia="仿宋_GB2312" w:cs="宋体"/>
          <w:kern w:val="0"/>
          <w:sz w:val="32"/>
          <w:szCs w:val="32"/>
        </w:rPr>
        <w:t>授予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第二专业学士学位则为“0”；若授予第二专业学士学位，</w:t>
      </w:r>
      <w:r w:rsidRPr="00392DC6">
        <w:rPr>
          <w:rFonts w:ascii="仿宋_GB2312" w:eastAsia="仿宋_GB2312" w:cs="宋体"/>
          <w:kern w:val="0"/>
          <w:sz w:val="32"/>
          <w:szCs w:val="32"/>
        </w:rPr>
        <w:t>且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授位类型与</w:t>
      </w:r>
      <w:r w:rsidRPr="00392DC6">
        <w:rPr>
          <w:rFonts w:ascii="仿宋_GB2312" w:eastAsia="仿宋_GB2312" w:cs="宋体"/>
          <w:kern w:val="0"/>
          <w:sz w:val="32"/>
          <w:szCs w:val="32"/>
        </w:rPr>
        <w:t>主修专业授位类型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相同则为“</w:t>
      </w:r>
      <w:r w:rsidRPr="00392DC6">
        <w:rPr>
          <w:rFonts w:ascii="仿宋_GB2312" w:eastAsia="仿宋_GB2312" w:cs="宋体"/>
          <w:kern w:val="0"/>
          <w:sz w:val="32"/>
          <w:szCs w:val="32"/>
        </w:rPr>
        <w:t>1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”，不同则为“</w:t>
      </w:r>
      <w:r w:rsidRPr="00392DC6">
        <w:rPr>
          <w:rFonts w:ascii="仿宋_GB2312" w:eastAsia="仿宋_GB2312" w:cs="宋体"/>
          <w:kern w:val="0"/>
          <w:sz w:val="32"/>
          <w:szCs w:val="32"/>
        </w:rPr>
        <w:t>2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”。第</w:t>
      </w:r>
      <w:r w:rsidRPr="00392DC6">
        <w:rPr>
          <w:rFonts w:ascii="仿宋_GB2312" w:eastAsia="仿宋_GB2312" w:cs="宋体"/>
          <w:kern w:val="0"/>
          <w:sz w:val="32"/>
          <w:szCs w:val="32"/>
        </w:rPr>
        <w:t>8-10</w:t>
      </w:r>
      <w:r w:rsidRPr="00392DC6">
        <w:rPr>
          <w:rFonts w:ascii="仿宋_GB2312" w:eastAsia="仿宋_GB2312" w:cs="宋体" w:hint="eastAsia"/>
          <w:kern w:val="0"/>
          <w:sz w:val="32"/>
          <w:szCs w:val="32"/>
        </w:rPr>
        <w:t>位为流水号。</w:t>
      </w:r>
    </w:p>
    <w:p w14:paraId="1C80FD89" w14:textId="77777777" w:rsidR="005966C5" w:rsidRDefault="005966C5"/>
    <w:sectPr w:rsidR="0059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D0F8" w14:textId="77777777" w:rsidR="00D15BEB" w:rsidRDefault="00D15BEB" w:rsidP="00E76AC1">
      <w:r>
        <w:separator/>
      </w:r>
    </w:p>
  </w:endnote>
  <w:endnote w:type="continuationSeparator" w:id="0">
    <w:p w14:paraId="0A1C6391" w14:textId="77777777" w:rsidR="00D15BEB" w:rsidRDefault="00D15BEB" w:rsidP="00E7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A7B1F" w14:textId="77777777" w:rsidR="00D15BEB" w:rsidRDefault="00D15BEB" w:rsidP="00E76AC1">
      <w:r>
        <w:separator/>
      </w:r>
    </w:p>
  </w:footnote>
  <w:footnote w:type="continuationSeparator" w:id="0">
    <w:p w14:paraId="2AE212D4" w14:textId="77777777" w:rsidR="00D15BEB" w:rsidRDefault="00D15BEB" w:rsidP="00E7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ED"/>
    <w:rsid w:val="005966C5"/>
    <w:rsid w:val="008B46ED"/>
    <w:rsid w:val="00943F41"/>
    <w:rsid w:val="00D15BEB"/>
    <w:rsid w:val="00DF3AC2"/>
    <w:rsid w:val="00E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D962C"/>
  <w15:chartTrackingRefBased/>
  <w15:docId w15:val="{3AA03C89-4636-4143-A930-5EF161B0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2018-06-14T00:23:00Z</dcterms:created>
  <dcterms:modified xsi:type="dcterms:W3CDTF">2018-06-14T00:30:00Z</dcterms:modified>
</cp:coreProperties>
</file>